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E097EE">
      <w:pPr>
        <w:spacing w:before="98" w:line="224" w:lineRule="auto"/>
        <w:ind w:left="285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30"/>
          <w:sz w:val="30"/>
          <w:szCs w:val="30"/>
        </w:rPr>
        <w:t>附件1</w:t>
      </w:r>
    </w:p>
    <w:p w14:paraId="0187ED01">
      <w:pPr>
        <w:spacing w:line="349" w:lineRule="auto"/>
        <w:rPr>
          <w:rFonts w:ascii="Arial"/>
          <w:sz w:val="21"/>
        </w:rPr>
      </w:pPr>
    </w:p>
    <w:p w14:paraId="47B8912B">
      <w:pPr>
        <w:spacing w:before="137" w:line="219" w:lineRule="auto"/>
        <w:ind w:left="740"/>
        <w:rPr>
          <w:rFonts w:ascii="宋体" w:hAnsi="宋体" w:eastAsia="宋体" w:cs="宋体"/>
          <w:sz w:val="42"/>
          <w:szCs w:val="42"/>
        </w:rPr>
      </w:pPr>
      <w:r>
        <w:rPr>
          <w:rFonts w:ascii="宋体" w:hAnsi="宋体" w:eastAsia="宋体" w:cs="宋体"/>
          <w:b/>
          <w:bCs/>
          <w:spacing w:val="-2"/>
          <w:sz w:val="42"/>
          <w:szCs w:val="42"/>
        </w:rPr>
        <w:t>甘肃省哲学社会科学规划项目选题推荐表</w:t>
      </w:r>
    </w:p>
    <w:p w14:paraId="56DE8850">
      <w:pPr>
        <w:spacing w:line="281" w:lineRule="auto"/>
        <w:rPr>
          <w:rFonts w:ascii="Arial"/>
          <w:sz w:val="21"/>
        </w:rPr>
      </w:pPr>
    </w:p>
    <w:p w14:paraId="1F6FBD4D">
      <w:pPr>
        <w:spacing w:line="282" w:lineRule="auto"/>
        <w:rPr>
          <w:rFonts w:ascii="Arial"/>
          <w:sz w:val="21"/>
        </w:rPr>
      </w:pPr>
    </w:p>
    <w:p w14:paraId="0E06E7E6">
      <w:pPr>
        <w:spacing w:before="87" w:line="219" w:lineRule="auto"/>
        <w:ind w:left="314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23"/>
          <w:sz w:val="27"/>
          <w:szCs w:val="27"/>
        </w:rPr>
        <w:t>报送单位：</w:t>
      </w:r>
    </w:p>
    <w:p w14:paraId="7A81240E">
      <w:pPr>
        <w:spacing w:line="203" w:lineRule="exact"/>
      </w:pPr>
    </w:p>
    <w:tbl>
      <w:tblPr>
        <w:tblStyle w:val="4"/>
        <w:tblW w:w="944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4"/>
        <w:gridCol w:w="1838"/>
        <w:gridCol w:w="3357"/>
        <w:gridCol w:w="3461"/>
      </w:tblGrid>
      <w:tr w14:paraId="36A16D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784" w:type="dxa"/>
            <w:vAlign w:val="top"/>
          </w:tcPr>
          <w:p w14:paraId="55314F53">
            <w:pPr>
              <w:spacing w:before="207" w:line="221" w:lineRule="auto"/>
              <w:ind w:left="11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8"/>
                <w:sz w:val="27"/>
                <w:szCs w:val="27"/>
              </w:rPr>
              <w:t>序号</w:t>
            </w:r>
          </w:p>
        </w:tc>
        <w:tc>
          <w:tcPr>
            <w:tcW w:w="1838" w:type="dxa"/>
            <w:vAlign w:val="top"/>
          </w:tcPr>
          <w:p w14:paraId="7ED616BF">
            <w:pPr>
              <w:spacing w:before="201" w:line="221" w:lineRule="auto"/>
              <w:ind w:left="311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3"/>
                <w:sz w:val="30"/>
                <w:szCs w:val="30"/>
              </w:rPr>
              <w:t>选题名称</w:t>
            </w:r>
          </w:p>
        </w:tc>
        <w:tc>
          <w:tcPr>
            <w:tcW w:w="3357" w:type="dxa"/>
            <w:vAlign w:val="top"/>
          </w:tcPr>
          <w:p w14:paraId="72C7084C">
            <w:pPr>
              <w:spacing w:before="194" w:line="218" w:lineRule="auto"/>
              <w:ind w:left="682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1"/>
                <w:sz w:val="30"/>
                <w:szCs w:val="30"/>
              </w:rPr>
              <w:t>研究依据及价值</w:t>
            </w:r>
          </w:p>
        </w:tc>
        <w:tc>
          <w:tcPr>
            <w:tcW w:w="3461" w:type="dxa"/>
            <w:vAlign w:val="top"/>
          </w:tcPr>
          <w:p w14:paraId="289F0808">
            <w:pPr>
              <w:spacing w:before="198" w:line="220" w:lineRule="auto"/>
              <w:ind w:left="875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2"/>
                <w:sz w:val="30"/>
                <w:szCs w:val="30"/>
              </w:rPr>
              <w:t>转化应用成果</w:t>
            </w:r>
          </w:p>
        </w:tc>
      </w:tr>
      <w:tr w14:paraId="790B20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8" w:hRule="atLeast"/>
        </w:trPr>
        <w:tc>
          <w:tcPr>
            <w:tcW w:w="784" w:type="dxa"/>
            <w:vAlign w:val="top"/>
          </w:tcPr>
          <w:p w14:paraId="18DB33D7">
            <w:pPr>
              <w:pStyle w:val="5"/>
              <w:spacing w:line="256" w:lineRule="auto"/>
            </w:pPr>
          </w:p>
          <w:p w14:paraId="75653635">
            <w:pPr>
              <w:pStyle w:val="5"/>
              <w:spacing w:line="256" w:lineRule="auto"/>
            </w:pPr>
          </w:p>
          <w:p w14:paraId="4B59F90C">
            <w:pPr>
              <w:pStyle w:val="5"/>
              <w:spacing w:line="256" w:lineRule="auto"/>
            </w:pPr>
          </w:p>
          <w:p w14:paraId="1C936F2C">
            <w:pPr>
              <w:spacing w:before="65" w:line="241" w:lineRule="auto"/>
              <w:ind w:left="3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1838" w:type="dxa"/>
            <w:vAlign w:val="top"/>
          </w:tcPr>
          <w:p w14:paraId="499808C3">
            <w:pPr>
              <w:pStyle w:val="5"/>
            </w:pPr>
          </w:p>
        </w:tc>
        <w:tc>
          <w:tcPr>
            <w:tcW w:w="3357" w:type="dxa"/>
            <w:vAlign w:val="top"/>
          </w:tcPr>
          <w:p w14:paraId="04847122">
            <w:pPr>
              <w:pStyle w:val="5"/>
            </w:pPr>
          </w:p>
        </w:tc>
        <w:tc>
          <w:tcPr>
            <w:tcW w:w="3461" w:type="dxa"/>
            <w:vAlign w:val="top"/>
          </w:tcPr>
          <w:p w14:paraId="758209E8">
            <w:pPr>
              <w:pStyle w:val="5"/>
            </w:pPr>
          </w:p>
        </w:tc>
      </w:tr>
      <w:tr w14:paraId="24E48A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8" w:hRule="atLeast"/>
        </w:trPr>
        <w:tc>
          <w:tcPr>
            <w:tcW w:w="784" w:type="dxa"/>
            <w:vAlign w:val="top"/>
          </w:tcPr>
          <w:p w14:paraId="45A89C34">
            <w:pPr>
              <w:pStyle w:val="5"/>
              <w:spacing w:line="260" w:lineRule="auto"/>
            </w:pPr>
          </w:p>
          <w:p w14:paraId="0E51ACD6">
            <w:pPr>
              <w:pStyle w:val="5"/>
              <w:spacing w:line="260" w:lineRule="auto"/>
            </w:pPr>
          </w:p>
          <w:p w14:paraId="2E5ACCCE">
            <w:pPr>
              <w:pStyle w:val="5"/>
              <w:spacing w:line="260" w:lineRule="auto"/>
            </w:pPr>
          </w:p>
          <w:p w14:paraId="33BE98C5">
            <w:pPr>
              <w:spacing w:before="65" w:line="241" w:lineRule="auto"/>
              <w:ind w:left="3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2</w:t>
            </w:r>
          </w:p>
        </w:tc>
        <w:tc>
          <w:tcPr>
            <w:tcW w:w="1838" w:type="dxa"/>
            <w:vAlign w:val="top"/>
          </w:tcPr>
          <w:p w14:paraId="5E0525AB">
            <w:pPr>
              <w:pStyle w:val="5"/>
            </w:pPr>
          </w:p>
        </w:tc>
        <w:tc>
          <w:tcPr>
            <w:tcW w:w="3357" w:type="dxa"/>
            <w:vAlign w:val="top"/>
          </w:tcPr>
          <w:p w14:paraId="7B7606D3">
            <w:pPr>
              <w:pStyle w:val="5"/>
            </w:pPr>
          </w:p>
        </w:tc>
        <w:tc>
          <w:tcPr>
            <w:tcW w:w="3461" w:type="dxa"/>
            <w:vAlign w:val="top"/>
          </w:tcPr>
          <w:p w14:paraId="5363FAD1">
            <w:pPr>
              <w:pStyle w:val="5"/>
            </w:pPr>
          </w:p>
        </w:tc>
      </w:tr>
      <w:tr w14:paraId="5F2291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8" w:hRule="atLeast"/>
        </w:trPr>
        <w:tc>
          <w:tcPr>
            <w:tcW w:w="784" w:type="dxa"/>
            <w:vAlign w:val="top"/>
          </w:tcPr>
          <w:p w14:paraId="57BEDF30">
            <w:pPr>
              <w:pStyle w:val="5"/>
              <w:spacing w:line="263" w:lineRule="auto"/>
            </w:pPr>
          </w:p>
          <w:p w14:paraId="6DBD3CB6">
            <w:pPr>
              <w:pStyle w:val="5"/>
              <w:spacing w:line="264" w:lineRule="auto"/>
            </w:pPr>
          </w:p>
          <w:p w14:paraId="548DB41E">
            <w:pPr>
              <w:pStyle w:val="5"/>
              <w:spacing w:line="264" w:lineRule="auto"/>
            </w:pPr>
          </w:p>
          <w:p w14:paraId="205FCFAC">
            <w:pPr>
              <w:spacing w:before="65"/>
              <w:ind w:left="3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3</w:t>
            </w:r>
          </w:p>
        </w:tc>
        <w:tc>
          <w:tcPr>
            <w:tcW w:w="1838" w:type="dxa"/>
            <w:vAlign w:val="top"/>
          </w:tcPr>
          <w:p w14:paraId="497B5595">
            <w:pPr>
              <w:pStyle w:val="5"/>
            </w:pPr>
          </w:p>
        </w:tc>
        <w:tc>
          <w:tcPr>
            <w:tcW w:w="3357" w:type="dxa"/>
            <w:vAlign w:val="top"/>
          </w:tcPr>
          <w:p w14:paraId="567A769B">
            <w:pPr>
              <w:pStyle w:val="5"/>
            </w:pPr>
          </w:p>
        </w:tc>
        <w:tc>
          <w:tcPr>
            <w:tcW w:w="3461" w:type="dxa"/>
            <w:vAlign w:val="top"/>
          </w:tcPr>
          <w:p w14:paraId="7F21E124">
            <w:pPr>
              <w:pStyle w:val="5"/>
            </w:pPr>
          </w:p>
        </w:tc>
      </w:tr>
      <w:tr w14:paraId="455424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8" w:hRule="atLeast"/>
        </w:trPr>
        <w:tc>
          <w:tcPr>
            <w:tcW w:w="784" w:type="dxa"/>
            <w:vAlign w:val="top"/>
          </w:tcPr>
          <w:p w14:paraId="5A98F294">
            <w:pPr>
              <w:pStyle w:val="5"/>
              <w:spacing w:line="337" w:lineRule="auto"/>
            </w:pPr>
          </w:p>
          <w:p w14:paraId="1DE254B1">
            <w:pPr>
              <w:pStyle w:val="5"/>
              <w:spacing w:line="338" w:lineRule="auto"/>
            </w:pPr>
          </w:p>
          <w:p w14:paraId="022153C3">
            <w:pPr>
              <w:spacing w:before="65" w:line="241" w:lineRule="auto"/>
              <w:ind w:left="3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4</w:t>
            </w:r>
          </w:p>
        </w:tc>
        <w:tc>
          <w:tcPr>
            <w:tcW w:w="1838" w:type="dxa"/>
            <w:vAlign w:val="top"/>
          </w:tcPr>
          <w:p w14:paraId="6BD2522F">
            <w:pPr>
              <w:pStyle w:val="5"/>
            </w:pPr>
          </w:p>
        </w:tc>
        <w:tc>
          <w:tcPr>
            <w:tcW w:w="3357" w:type="dxa"/>
            <w:vAlign w:val="top"/>
          </w:tcPr>
          <w:p w14:paraId="2B0FF2C9">
            <w:pPr>
              <w:pStyle w:val="5"/>
            </w:pPr>
          </w:p>
        </w:tc>
        <w:tc>
          <w:tcPr>
            <w:tcW w:w="3461" w:type="dxa"/>
            <w:vAlign w:val="top"/>
          </w:tcPr>
          <w:p w14:paraId="1F21DBD4">
            <w:pPr>
              <w:pStyle w:val="5"/>
            </w:pPr>
          </w:p>
        </w:tc>
      </w:tr>
      <w:tr w14:paraId="11DDA9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3" w:hRule="atLeast"/>
        </w:trPr>
        <w:tc>
          <w:tcPr>
            <w:tcW w:w="784" w:type="dxa"/>
            <w:vAlign w:val="top"/>
          </w:tcPr>
          <w:p w14:paraId="2AE598C3">
            <w:pPr>
              <w:pStyle w:val="5"/>
              <w:spacing w:line="245" w:lineRule="auto"/>
            </w:pPr>
          </w:p>
          <w:p w14:paraId="63C6FE62">
            <w:pPr>
              <w:pStyle w:val="5"/>
              <w:spacing w:line="245" w:lineRule="auto"/>
            </w:pPr>
          </w:p>
          <w:p w14:paraId="6DF40776">
            <w:pPr>
              <w:pStyle w:val="5"/>
              <w:spacing w:line="246" w:lineRule="auto"/>
            </w:pPr>
          </w:p>
          <w:p w14:paraId="72437657">
            <w:pPr>
              <w:spacing w:before="65" w:line="315" w:lineRule="exact"/>
              <w:ind w:left="2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position w:val="2"/>
                <w:sz w:val="20"/>
                <w:szCs w:val="20"/>
              </w:rPr>
              <w:t>…</w:t>
            </w:r>
          </w:p>
        </w:tc>
        <w:tc>
          <w:tcPr>
            <w:tcW w:w="1838" w:type="dxa"/>
            <w:vAlign w:val="top"/>
          </w:tcPr>
          <w:p w14:paraId="26F2C441">
            <w:pPr>
              <w:pStyle w:val="5"/>
            </w:pPr>
          </w:p>
        </w:tc>
        <w:tc>
          <w:tcPr>
            <w:tcW w:w="3357" w:type="dxa"/>
            <w:vAlign w:val="top"/>
          </w:tcPr>
          <w:p w14:paraId="7882DD03">
            <w:pPr>
              <w:pStyle w:val="5"/>
            </w:pPr>
          </w:p>
        </w:tc>
        <w:tc>
          <w:tcPr>
            <w:tcW w:w="3461" w:type="dxa"/>
            <w:vAlign w:val="top"/>
          </w:tcPr>
          <w:p w14:paraId="18E9775B">
            <w:pPr>
              <w:pStyle w:val="5"/>
            </w:pPr>
          </w:p>
        </w:tc>
      </w:tr>
    </w:tbl>
    <w:p w14:paraId="7CE30001"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900" w:h="16830"/>
          <w:pgMar w:top="1430" w:right="964" w:bottom="1346" w:left="1484" w:header="0" w:footer="1219" w:gutter="0"/>
          <w:cols w:space="720" w:num="1"/>
        </w:sectPr>
      </w:pPr>
      <w:bookmarkStart w:id="0" w:name="_GoBack"/>
      <w:bookmarkEnd w:id="0"/>
    </w:p>
    <w:p w14:paraId="3631ED57">
      <w:pPr>
        <w:rPr>
          <w:rFonts w:hint="eastAsia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BD5806">
    <w:pPr>
      <w:spacing w:line="173" w:lineRule="auto"/>
      <w:ind w:left="4625"/>
      <w:rPr>
        <w:rFonts w:ascii="Times New Roman" w:hAnsi="Times New Roman" w:eastAsia="Times New Roman" w:cs="Times New Roman"/>
        <w:sz w:val="14"/>
        <w:szCs w:val="14"/>
      </w:rPr>
    </w:pPr>
    <w:r>
      <w:rPr>
        <w:rFonts w:ascii="Times New Roman" w:hAnsi="Times New Roman" w:eastAsia="Times New Roman" w:cs="Times New Roman"/>
        <w:sz w:val="14"/>
        <w:szCs w:val="14"/>
      </w:rPr>
      <w:t>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7D56FE"/>
    <w:rsid w:val="2F7D5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2025-04-22T06:49:00Z</dcterms:created>
  <dc:creator>。/某貓</dc:creator>
  <cp:lastModifiedBy>。/某貓</cp:lastModifiedBy>
  <dcterms:modified xsi:type="dcterms:W3CDTF">2025-04-22T06:50:51Z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9F14D69BBCE8459180F0A78FB1EB591B_11</vt:lpwstr>
  </property>
  <property fmtid="{D5CDD505-2E9C-101B-9397-08002B2CF9AE}" pid="4" name="KSOTemplateDocerSaveRecord">
    <vt:lpwstr>eyJoZGlkIjoiNWJhMDIyYmRiN2RiMWM5NjY2MzcxMTA1ZWQ0YWNhOTkiLCJ1c2VySWQiOiIzOTExMjY1ODIifQ==</vt:lpwstr>
  </property>
</Properties>
</file>