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EDBCE9">
      <w:pPr>
        <w:spacing w:before="313" w:line="224" w:lineRule="auto"/>
        <w:rPr>
          <w:rFonts w:ascii="黑体" w:hAnsi="黑体" w:eastAsia="黑体" w:cs="黑体"/>
          <w:sz w:val="26"/>
          <w:szCs w:val="26"/>
        </w:rPr>
      </w:pPr>
      <w:r>
        <w:rPr>
          <w:rFonts w:ascii="黑体" w:hAnsi="黑体" w:eastAsia="黑体" w:cs="黑体"/>
          <w:spacing w:val="1"/>
          <w:sz w:val="26"/>
          <w:szCs w:val="26"/>
        </w:rPr>
        <w:t>附件2</w:t>
      </w:r>
    </w:p>
    <w:p w14:paraId="6B32DF5D">
      <w:pPr>
        <w:spacing w:before="126" w:line="219" w:lineRule="auto"/>
        <w:ind w:left="464"/>
        <w:rPr>
          <w:rFonts w:ascii="宋体" w:hAnsi="宋体" w:eastAsia="宋体" w:cs="宋体"/>
          <w:sz w:val="32"/>
          <w:szCs w:val="32"/>
        </w:rPr>
      </w:pPr>
      <w:bookmarkStart w:id="0" w:name="_GoBack"/>
      <w:r>
        <w:rPr>
          <w:rFonts w:ascii="宋体" w:hAnsi="宋体" w:eastAsia="宋体" w:cs="宋体"/>
          <w:b/>
          <w:bCs/>
          <w:spacing w:val="-1"/>
          <w:sz w:val="32"/>
          <w:szCs w:val="32"/>
        </w:rPr>
        <w:t>2022年-2024年省哲学社会科学规划项目已立项较多的课题名单</w:t>
      </w:r>
    </w:p>
    <w:bookmarkEnd w:id="0"/>
    <w:p w14:paraId="5E61E546">
      <w:pPr>
        <w:spacing w:before="263" w:line="211" w:lineRule="auto"/>
        <w:ind w:left="4440"/>
        <w:rPr>
          <w:rFonts w:ascii="华文行楷" w:hAnsi="华文行楷" w:eastAsia="华文行楷" w:cs="华文行楷"/>
          <w:sz w:val="23"/>
          <w:szCs w:val="23"/>
        </w:rPr>
      </w:pPr>
      <w:r>
        <w:rPr>
          <w:rFonts w:ascii="华文行楷" w:hAnsi="华文行楷" w:eastAsia="华文行楷" w:cs="华文行楷"/>
          <w:spacing w:val="20"/>
          <w:sz w:val="23"/>
          <w:szCs w:val="23"/>
        </w:rPr>
        <w:t>(共100项)</w:t>
      </w:r>
    </w:p>
    <w:p w14:paraId="216981B4">
      <w:pPr>
        <w:spacing w:line="39" w:lineRule="exact"/>
      </w:pPr>
    </w:p>
    <w:tbl>
      <w:tblPr>
        <w:tblStyle w:val="5"/>
        <w:tblW w:w="9790" w:type="dxa"/>
        <w:tblInd w:w="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4"/>
        <w:gridCol w:w="9016"/>
      </w:tblGrid>
      <w:tr w14:paraId="6901B9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4" w:hRule="atLeast"/>
        </w:trPr>
        <w:tc>
          <w:tcPr>
            <w:tcW w:w="774" w:type="dxa"/>
            <w:vAlign w:val="top"/>
          </w:tcPr>
          <w:p w14:paraId="4E5BAB55">
            <w:pPr>
              <w:pStyle w:val="4"/>
              <w:spacing w:line="246" w:lineRule="auto"/>
            </w:pPr>
          </w:p>
          <w:p w14:paraId="3C1ECFB6">
            <w:pPr>
              <w:spacing w:before="78" w:line="221" w:lineRule="auto"/>
              <w:ind w:left="135"/>
              <w:rPr>
                <w:rFonts w:ascii="宋体" w:hAnsi="宋体" w:eastAsia="宋体" w:cs="宋体"/>
                <w:sz w:val="24"/>
                <w:szCs w:val="24"/>
              </w:rPr>
            </w:pPr>
            <w:r>
              <w:rPr>
                <w:rFonts w:ascii="宋体" w:hAnsi="宋体" w:eastAsia="宋体" w:cs="宋体"/>
                <w:spacing w:val="7"/>
                <w:sz w:val="24"/>
                <w:szCs w:val="24"/>
              </w:rPr>
              <w:t>序号</w:t>
            </w:r>
          </w:p>
        </w:tc>
        <w:tc>
          <w:tcPr>
            <w:tcW w:w="9016" w:type="dxa"/>
            <w:vAlign w:val="top"/>
          </w:tcPr>
          <w:p w14:paraId="59FBD9E7">
            <w:pPr>
              <w:pStyle w:val="4"/>
              <w:spacing w:line="246" w:lineRule="auto"/>
            </w:pPr>
          </w:p>
          <w:p w14:paraId="568952FC">
            <w:pPr>
              <w:spacing w:before="78" w:line="221" w:lineRule="auto"/>
              <w:ind w:left="4141"/>
              <w:rPr>
                <w:rFonts w:ascii="宋体" w:hAnsi="宋体" w:eastAsia="宋体" w:cs="宋体"/>
                <w:sz w:val="24"/>
                <w:szCs w:val="24"/>
              </w:rPr>
            </w:pPr>
            <w:r>
              <w:rPr>
                <w:rFonts w:ascii="宋体" w:hAnsi="宋体" w:eastAsia="宋体" w:cs="宋体"/>
                <w:spacing w:val="3"/>
                <w:sz w:val="24"/>
                <w:szCs w:val="24"/>
              </w:rPr>
              <w:t>课题名称</w:t>
            </w:r>
          </w:p>
        </w:tc>
      </w:tr>
      <w:tr w14:paraId="6537F8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774" w:type="dxa"/>
            <w:vAlign w:val="top"/>
          </w:tcPr>
          <w:p w14:paraId="3386C60B">
            <w:pPr>
              <w:spacing w:before="204" w:line="241" w:lineRule="auto"/>
              <w:ind w:left="314"/>
              <w:rPr>
                <w:rFonts w:ascii="宋体" w:hAnsi="宋体" w:eastAsia="宋体" w:cs="宋体"/>
                <w:sz w:val="24"/>
                <w:szCs w:val="24"/>
              </w:rPr>
            </w:pPr>
            <w:r>
              <w:rPr>
                <w:rFonts w:ascii="宋体" w:hAnsi="宋体" w:eastAsia="宋体" w:cs="宋体"/>
                <w:sz w:val="24"/>
                <w:szCs w:val="24"/>
              </w:rPr>
              <w:t>1</w:t>
            </w:r>
          </w:p>
        </w:tc>
        <w:tc>
          <w:tcPr>
            <w:tcW w:w="9016" w:type="dxa"/>
            <w:vAlign w:val="top"/>
          </w:tcPr>
          <w:p w14:paraId="658E8624">
            <w:pPr>
              <w:spacing w:before="179" w:line="219" w:lineRule="auto"/>
              <w:ind w:left="41"/>
              <w:rPr>
                <w:rFonts w:ascii="宋体" w:hAnsi="宋体" w:eastAsia="宋体" w:cs="宋体"/>
                <w:sz w:val="24"/>
                <w:szCs w:val="24"/>
              </w:rPr>
            </w:pPr>
            <w:r>
              <w:rPr>
                <w:rFonts w:ascii="宋体" w:hAnsi="宋体" w:eastAsia="宋体" w:cs="宋体"/>
                <w:sz w:val="24"/>
                <w:szCs w:val="24"/>
              </w:rPr>
              <w:t>铸牢中华民族共同体意识在甘肃的实践及对策研究</w:t>
            </w:r>
          </w:p>
        </w:tc>
      </w:tr>
      <w:tr w14:paraId="6B12E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74" w:type="dxa"/>
            <w:vAlign w:val="top"/>
          </w:tcPr>
          <w:p w14:paraId="5922EEAE">
            <w:pPr>
              <w:spacing w:before="204" w:line="241" w:lineRule="auto"/>
              <w:ind w:left="314"/>
              <w:rPr>
                <w:rFonts w:ascii="宋体" w:hAnsi="宋体" w:eastAsia="宋体" w:cs="宋体"/>
                <w:sz w:val="24"/>
                <w:szCs w:val="24"/>
              </w:rPr>
            </w:pPr>
            <w:r>
              <w:rPr>
                <w:rFonts w:ascii="宋体" w:hAnsi="宋体" w:eastAsia="宋体" w:cs="宋体"/>
                <w:sz w:val="24"/>
                <w:szCs w:val="24"/>
              </w:rPr>
              <w:t>2</w:t>
            </w:r>
          </w:p>
        </w:tc>
        <w:tc>
          <w:tcPr>
            <w:tcW w:w="9016" w:type="dxa"/>
            <w:vAlign w:val="top"/>
          </w:tcPr>
          <w:p w14:paraId="3515FC8B">
            <w:pPr>
              <w:spacing w:before="179" w:line="219" w:lineRule="auto"/>
              <w:ind w:left="41"/>
              <w:rPr>
                <w:rFonts w:ascii="宋体" w:hAnsi="宋体" w:eastAsia="宋体" w:cs="宋体"/>
                <w:sz w:val="24"/>
                <w:szCs w:val="24"/>
              </w:rPr>
            </w:pPr>
            <w:r>
              <w:rPr>
                <w:rFonts w:ascii="宋体" w:hAnsi="宋体" w:eastAsia="宋体" w:cs="宋体"/>
                <w:sz w:val="24"/>
                <w:szCs w:val="24"/>
              </w:rPr>
              <w:t>中国式现代化甘肃实践的目标愿景、重点难点及路径方法研究</w:t>
            </w:r>
          </w:p>
        </w:tc>
      </w:tr>
      <w:tr w14:paraId="04F40A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774" w:type="dxa"/>
            <w:vAlign w:val="top"/>
          </w:tcPr>
          <w:p w14:paraId="184B29F2">
            <w:pPr>
              <w:spacing w:before="205"/>
              <w:ind w:left="314"/>
              <w:rPr>
                <w:rFonts w:ascii="宋体" w:hAnsi="宋体" w:eastAsia="宋体" w:cs="宋体"/>
                <w:sz w:val="24"/>
                <w:szCs w:val="24"/>
              </w:rPr>
            </w:pPr>
            <w:r>
              <w:rPr>
                <w:rFonts w:ascii="宋体" w:hAnsi="宋体" w:eastAsia="宋体" w:cs="宋体"/>
                <w:sz w:val="24"/>
                <w:szCs w:val="24"/>
              </w:rPr>
              <w:t>3</w:t>
            </w:r>
          </w:p>
        </w:tc>
        <w:tc>
          <w:tcPr>
            <w:tcW w:w="9016" w:type="dxa"/>
            <w:vAlign w:val="top"/>
          </w:tcPr>
          <w:p w14:paraId="73F1BCA8">
            <w:pPr>
              <w:spacing w:before="180" w:line="219" w:lineRule="auto"/>
              <w:ind w:left="41"/>
              <w:rPr>
                <w:rFonts w:ascii="宋体" w:hAnsi="宋体" w:eastAsia="宋体" w:cs="宋体"/>
                <w:sz w:val="24"/>
                <w:szCs w:val="24"/>
              </w:rPr>
            </w:pPr>
            <w:r>
              <w:rPr>
                <w:rFonts w:ascii="宋体" w:hAnsi="宋体" w:eastAsia="宋体" w:cs="宋体"/>
                <w:sz w:val="24"/>
                <w:szCs w:val="24"/>
              </w:rPr>
              <w:t>语言接触视角下甘肃天祝汉语方言深度调查研究</w:t>
            </w:r>
          </w:p>
        </w:tc>
      </w:tr>
      <w:tr w14:paraId="720D3A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774" w:type="dxa"/>
            <w:vAlign w:val="top"/>
          </w:tcPr>
          <w:p w14:paraId="5D4AECC0">
            <w:pPr>
              <w:spacing w:before="206" w:line="241" w:lineRule="auto"/>
              <w:ind w:left="314"/>
              <w:rPr>
                <w:rFonts w:ascii="宋体" w:hAnsi="宋体" w:eastAsia="宋体" w:cs="宋体"/>
                <w:sz w:val="24"/>
                <w:szCs w:val="24"/>
              </w:rPr>
            </w:pPr>
            <w:r>
              <w:rPr>
                <w:rFonts w:ascii="宋体" w:hAnsi="宋体" w:eastAsia="宋体" w:cs="宋体"/>
                <w:sz w:val="24"/>
                <w:szCs w:val="24"/>
              </w:rPr>
              <w:t>4</w:t>
            </w:r>
          </w:p>
        </w:tc>
        <w:tc>
          <w:tcPr>
            <w:tcW w:w="9016" w:type="dxa"/>
            <w:vAlign w:val="top"/>
          </w:tcPr>
          <w:p w14:paraId="283A7E81">
            <w:pPr>
              <w:spacing w:before="181" w:line="219" w:lineRule="auto"/>
              <w:ind w:left="41"/>
              <w:rPr>
                <w:rFonts w:ascii="宋体" w:hAnsi="宋体" w:eastAsia="宋体" w:cs="宋体"/>
                <w:sz w:val="24"/>
                <w:szCs w:val="24"/>
              </w:rPr>
            </w:pPr>
            <w:r>
              <w:rPr>
                <w:rFonts w:ascii="宋体" w:hAnsi="宋体" w:eastAsia="宋体" w:cs="宋体"/>
                <w:sz w:val="24"/>
                <w:szCs w:val="24"/>
              </w:rPr>
              <w:t>悬泉汉简所见西汉敦煌太守职能研究</w:t>
            </w:r>
          </w:p>
        </w:tc>
      </w:tr>
      <w:tr w14:paraId="0B0BBD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774" w:type="dxa"/>
            <w:vAlign w:val="top"/>
          </w:tcPr>
          <w:p w14:paraId="2D1325E8">
            <w:pPr>
              <w:spacing w:before="206"/>
              <w:ind w:left="314"/>
              <w:rPr>
                <w:rFonts w:ascii="宋体" w:hAnsi="宋体" w:eastAsia="宋体" w:cs="宋体"/>
                <w:sz w:val="24"/>
                <w:szCs w:val="24"/>
              </w:rPr>
            </w:pPr>
            <w:r>
              <w:rPr>
                <w:rFonts w:ascii="宋体" w:hAnsi="宋体" w:eastAsia="宋体" w:cs="宋体"/>
                <w:sz w:val="24"/>
                <w:szCs w:val="24"/>
              </w:rPr>
              <w:t>5</w:t>
            </w:r>
          </w:p>
        </w:tc>
        <w:tc>
          <w:tcPr>
            <w:tcW w:w="9016" w:type="dxa"/>
            <w:vAlign w:val="top"/>
          </w:tcPr>
          <w:p w14:paraId="3839D64B">
            <w:pPr>
              <w:spacing w:before="181" w:line="219" w:lineRule="auto"/>
              <w:ind w:left="41"/>
              <w:rPr>
                <w:rFonts w:ascii="宋体" w:hAnsi="宋体" w:eastAsia="宋体" w:cs="宋体"/>
                <w:sz w:val="24"/>
                <w:szCs w:val="24"/>
              </w:rPr>
            </w:pPr>
            <w:r>
              <w:rPr>
                <w:rFonts w:ascii="宋体" w:hAnsi="宋体" w:eastAsia="宋体" w:cs="宋体"/>
                <w:sz w:val="24"/>
                <w:szCs w:val="24"/>
              </w:rPr>
              <w:t>新质生产力与甘肃经济韧性：理论逻辑与实践路径</w:t>
            </w:r>
          </w:p>
        </w:tc>
      </w:tr>
      <w:tr w14:paraId="36BC33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774" w:type="dxa"/>
            <w:vAlign w:val="top"/>
          </w:tcPr>
          <w:p w14:paraId="4A71DE63">
            <w:pPr>
              <w:spacing w:before="217"/>
              <w:ind w:left="314"/>
              <w:rPr>
                <w:rFonts w:ascii="宋体" w:hAnsi="宋体" w:eastAsia="宋体" w:cs="宋体"/>
                <w:sz w:val="24"/>
                <w:szCs w:val="24"/>
              </w:rPr>
            </w:pPr>
            <w:r>
              <w:rPr>
                <w:rFonts w:ascii="宋体" w:hAnsi="宋体" w:eastAsia="宋体" w:cs="宋体"/>
                <w:sz w:val="24"/>
                <w:szCs w:val="24"/>
              </w:rPr>
              <w:t>6</w:t>
            </w:r>
          </w:p>
        </w:tc>
        <w:tc>
          <w:tcPr>
            <w:tcW w:w="9016" w:type="dxa"/>
            <w:vAlign w:val="top"/>
          </w:tcPr>
          <w:p w14:paraId="7DAA3F27">
            <w:pPr>
              <w:spacing w:before="192" w:line="219" w:lineRule="auto"/>
              <w:ind w:left="41"/>
              <w:rPr>
                <w:rFonts w:ascii="宋体" w:hAnsi="宋体" w:eastAsia="宋体" w:cs="宋体"/>
                <w:sz w:val="24"/>
                <w:szCs w:val="24"/>
              </w:rPr>
            </w:pPr>
            <w:r>
              <w:rPr>
                <w:rFonts w:ascii="宋体" w:hAnsi="宋体" w:eastAsia="宋体" w:cs="宋体"/>
                <w:sz w:val="24"/>
                <w:szCs w:val="24"/>
              </w:rPr>
              <w:t>新质生产力赋能甘肃农业高质量发展的路径研究</w:t>
            </w:r>
          </w:p>
        </w:tc>
      </w:tr>
      <w:tr w14:paraId="76F420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774" w:type="dxa"/>
            <w:vAlign w:val="top"/>
          </w:tcPr>
          <w:p w14:paraId="5C0E0C60">
            <w:pPr>
              <w:spacing w:before="197"/>
              <w:ind w:left="314"/>
              <w:rPr>
                <w:rFonts w:ascii="宋体" w:hAnsi="宋体" w:eastAsia="宋体" w:cs="宋体"/>
                <w:sz w:val="24"/>
                <w:szCs w:val="24"/>
              </w:rPr>
            </w:pPr>
            <w:r>
              <w:rPr>
                <w:rFonts w:ascii="宋体" w:hAnsi="宋体" w:eastAsia="宋体" w:cs="宋体"/>
                <w:sz w:val="24"/>
                <w:szCs w:val="24"/>
              </w:rPr>
              <w:t>7</w:t>
            </w:r>
          </w:p>
        </w:tc>
        <w:tc>
          <w:tcPr>
            <w:tcW w:w="9016" w:type="dxa"/>
            <w:vAlign w:val="top"/>
          </w:tcPr>
          <w:p w14:paraId="11B784DD">
            <w:pPr>
              <w:spacing w:before="172" w:line="219" w:lineRule="auto"/>
              <w:ind w:left="41"/>
              <w:rPr>
                <w:rFonts w:ascii="宋体" w:hAnsi="宋体" w:eastAsia="宋体" w:cs="宋体"/>
                <w:sz w:val="24"/>
                <w:szCs w:val="24"/>
              </w:rPr>
            </w:pPr>
            <w:r>
              <w:rPr>
                <w:rFonts w:ascii="宋体" w:hAnsi="宋体" w:eastAsia="宋体" w:cs="宋体"/>
                <w:sz w:val="24"/>
                <w:szCs w:val="24"/>
              </w:rPr>
              <w:t>新时代振兴中西部高等教育的甘肃路径研究</w:t>
            </w:r>
          </w:p>
        </w:tc>
      </w:tr>
      <w:tr w14:paraId="3B0B9D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774" w:type="dxa"/>
            <w:vAlign w:val="top"/>
          </w:tcPr>
          <w:p w14:paraId="52767771">
            <w:pPr>
              <w:spacing w:before="207"/>
              <w:ind w:left="314"/>
              <w:rPr>
                <w:rFonts w:ascii="宋体" w:hAnsi="宋体" w:eastAsia="宋体" w:cs="宋体"/>
                <w:sz w:val="24"/>
                <w:szCs w:val="24"/>
              </w:rPr>
            </w:pPr>
            <w:r>
              <w:rPr>
                <w:rFonts w:ascii="宋体" w:hAnsi="宋体" w:eastAsia="宋体" w:cs="宋体"/>
                <w:sz w:val="24"/>
                <w:szCs w:val="24"/>
              </w:rPr>
              <w:t>8</w:t>
            </w:r>
          </w:p>
        </w:tc>
        <w:tc>
          <w:tcPr>
            <w:tcW w:w="9016" w:type="dxa"/>
            <w:vAlign w:val="top"/>
          </w:tcPr>
          <w:p w14:paraId="12DC900D">
            <w:pPr>
              <w:spacing w:before="182" w:line="219" w:lineRule="auto"/>
              <w:ind w:left="41"/>
              <w:rPr>
                <w:rFonts w:ascii="宋体" w:hAnsi="宋体" w:eastAsia="宋体" w:cs="宋体"/>
                <w:sz w:val="24"/>
                <w:szCs w:val="24"/>
              </w:rPr>
            </w:pPr>
            <w:r>
              <w:rPr>
                <w:rFonts w:ascii="宋体" w:hAnsi="宋体" w:eastAsia="宋体" w:cs="宋体"/>
                <w:sz w:val="24"/>
                <w:szCs w:val="24"/>
              </w:rPr>
              <w:t>新时代文论话语的新审美主义转向研究</w:t>
            </w:r>
          </w:p>
        </w:tc>
      </w:tr>
      <w:tr w14:paraId="117158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774" w:type="dxa"/>
            <w:vAlign w:val="top"/>
          </w:tcPr>
          <w:p w14:paraId="278B0C8B">
            <w:pPr>
              <w:spacing w:before="197"/>
              <w:ind w:left="314"/>
              <w:rPr>
                <w:rFonts w:ascii="宋体" w:hAnsi="宋体" w:eastAsia="宋体" w:cs="宋体"/>
                <w:sz w:val="24"/>
                <w:szCs w:val="24"/>
              </w:rPr>
            </w:pPr>
            <w:r>
              <w:rPr>
                <w:rFonts w:ascii="宋体" w:hAnsi="宋体" w:eastAsia="宋体" w:cs="宋体"/>
                <w:sz w:val="24"/>
                <w:szCs w:val="24"/>
              </w:rPr>
              <w:t>9</w:t>
            </w:r>
          </w:p>
        </w:tc>
        <w:tc>
          <w:tcPr>
            <w:tcW w:w="9016" w:type="dxa"/>
            <w:vAlign w:val="top"/>
          </w:tcPr>
          <w:p w14:paraId="2E3CFE04">
            <w:pPr>
              <w:spacing w:before="172" w:line="219" w:lineRule="auto"/>
              <w:ind w:left="41"/>
              <w:rPr>
                <w:rFonts w:ascii="宋体" w:hAnsi="宋体" w:eastAsia="宋体" w:cs="宋体"/>
                <w:sz w:val="24"/>
                <w:szCs w:val="24"/>
              </w:rPr>
            </w:pPr>
            <w:r>
              <w:rPr>
                <w:rFonts w:ascii="宋体" w:hAnsi="宋体" w:eastAsia="宋体" w:cs="宋体"/>
                <w:spacing w:val="1"/>
                <w:sz w:val="24"/>
                <w:szCs w:val="24"/>
              </w:rPr>
              <w:t>新时代廉洁文化建设研究</w:t>
            </w:r>
          </w:p>
        </w:tc>
      </w:tr>
      <w:tr w14:paraId="660F31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774" w:type="dxa"/>
            <w:vAlign w:val="top"/>
          </w:tcPr>
          <w:p w14:paraId="36D60918">
            <w:pPr>
              <w:spacing w:before="207"/>
              <w:ind w:left="255"/>
              <w:rPr>
                <w:rFonts w:ascii="宋体" w:hAnsi="宋体" w:eastAsia="宋体" w:cs="宋体"/>
                <w:sz w:val="24"/>
                <w:szCs w:val="24"/>
              </w:rPr>
            </w:pPr>
            <w:r>
              <w:rPr>
                <w:rFonts w:ascii="宋体" w:hAnsi="宋体" w:eastAsia="宋体" w:cs="宋体"/>
                <w:spacing w:val="-7"/>
                <w:sz w:val="24"/>
                <w:szCs w:val="24"/>
              </w:rPr>
              <w:t>10</w:t>
            </w:r>
          </w:p>
        </w:tc>
        <w:tc>
          <w:tcPr>
            <w:tcW w:w="9016" w:type="dxa"/>
            <w:vAlign w:val="top"/>
          </w:tcPr>
          <w:p w14:paraId="2C2D3573">
            <w:pPr>
              <w:spacing w:before="182" w:line="219" w:lineRule="auto"/>
              <w:ind w:left="41"/>
              <w:rPr>
                <w:rFonts w:ascii="宋体" w:hAnsi="宋体" w:eastAsia="宋体" w:cs="宋体"/>
                <w:sz w:val="24"/>
                <w:szCs w:val="24"/>
              </w:rPr>
            </w:pPr>
            <w:r>
              <w:rPr>
                <w:rFonts w:ascii="宋体" w:hAnsi="宋体" w:eastAsia="宋体" w:cs="宋体"/>
                <w:sz w:val="24"/>
                <w:szCs w:val="24"/>
              </w:rPr>
              <w:t>新时代甘肃民族地区基层党建公信力提升研究</w:t>
            </w:r>
          </w:p>
        </w:tc>
      </w:tr>
      <w:tr w14:paraId="5C0CA6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74" w:type="dxa"/>
            <w:vAlign w:val="top"/>
          </w:tcPr>
          <w:p w14:paraId="469F8501">
            <w:pPr>
              <w:spacing w:before="208" w:line="241" w:lineRule="auto"/>
              <w:ind w:left="255"/>
              <w:rPr>
                <w:rFonts w:ascii="宋体" w:hAnsi="宋体" w:eastAsia="宋体" w:cs="宋体"/>
                <w:sz w:val="24"/>
                <w:szCs w:val="24"/>
              </w:rPr>
            </w:pPr>
            <w:r>
              <w:rPr>
                <w:rFonts w:ascii="宋体" w:hAnsi="宋体" w:eastAsia="宋体" w:cs="宋体"/>
                <w:spacing w:val="-7"/>
                <w:sz w:val="24"/>
                <w:szCs w:val="24"/>
              </w:rPr>
              <w:t>11</w:t>
            </w:r>
          </w:p>
        </w:tc>
        <w:tc>
          <w:tcPr>
            <w:tcW w:w="9016" w:type="dxa"/>
            <w:vAlign w:val="top"/>
          </w:tcPr>
          <w:p w14:paraId="11C811BC">
            <w:pPr>
              <w:spacing w:before="182" w:line="218" w:lineRule="auto"/>
              <w:ind w:left="41"/>
              <w:rPr>
                <w:rFonts w:ascii="宋体" w:hAnsi="宋体" w:eastAsia="宋体" w:cs="宋体"/>
                <w:sz w:val="24"/>
                <w:szCs w:val="24"/>
              </w:rPr>
            </w:pPr>
            <w:r>
              <w:rPr>
                <w:rFonts w:ascii="宋体" w:hAnsi="宋体" w:eastAsia="宋体" w:cs="宋体"/>
                <w:sz w:val="24"/>
                <w:szCs w:val="24"/>
              </w:rPr>
              <w:t>新时代敦煌文化的思想教育价值研究</w:t>
            </w:r>
          </w:p>
        </w:tc>
      </w:tr>
      <w:tr w14:paraId="4BF452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774" w:type="dxa"/>
            <w:vAlign w:val="top"/>
          </w:tcPr>
          <w:p w14:paraId="3F19FFFA">
            <w:pPr>
              <w:spacing w:before="199" w:line="241" w:lineRule="auto"/>
              <w:ind w:left="255"/>
              <w:rPr>
                <w:rFonts w:ascii="宋体" w:hAnsi="宋体" w:eastAsia="宋体" w:cs="宋体"/>
                <w:sz w:val="24"/>
                <w:szCs w:val="24"/>
              </w:rPr>
            </w:pPr>
            <w:r>
              <w:rPr>
                <w:rFonts w:ascii="宋体" w:hAnsi="宋体" w:eastAsia="宋体" w:cs="宋体"/>
                <w:spacing w:val="-7"/>
                <w:sz w:val="24"/>
                <w:szCs w:val="24"/>
              </w:rPr>
              <w:t>12</w:t>
            </w:r>
          </w:p>
        </w:tc>
        <w:tc>
          <w:tcPr>
            <w:tcW w:w="9016" w:type="dxa"/>
            <w:vAlign w:val="top"/>
          </w:tcPr>
          <w:p w14:paraId="377BCB59">
            <w:pPr>
              <w:spacing w:before="173" w:line="218" w:lineRule="auto"/>
              <w:ind w:left="41"/>
              <w:rPr>
                <w:rFonts w:ascii="宋体" w:hAnsi="宋体" w:eastAsia="宋体" w:cs="宋体"/>
                <w:sz w:val="24"/>
                <w:szCs w:val="24"/>
              </w:rPr>
            </w:pPr>
            <w:r>
              <w:rPr>
                <w:rFonts w:ascii="宋体" w:hAnsi="宋体" w:eastAsia="宋体" w:cs="宋体"/>
                <w:sz w:val="24"/>
                <w:szCs w:val="24"/>
              </w:rPr>
              <w:t>乡村振兴战略下甘肃省智慧农业实践路径与绩效评价研究</w:t>
            </w:r>
          </w:p>
        </w:tc>
      </w:tr>
      <w:tr w14:paraId="40A1AD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774" w:type="dxa"/>
            <w:vAlign w:val="top"/>
          </w:tcPr>
          <w:p w14:paraId="3AA91CF4">
            <w:pPr>
              <w:spacing w:before="199"/>
              <w:ind w:left="255"/>
              <w:rPr>
                <w:rFonts w:ascii="宋体" w:hAnsi="宋体" w:eastAsia="宋体" w:cs="宋体"/>
                <w:sz w:val="24"/>
                <w:szCs w:val="24"/>
              </w:rPr>
            </w:pPr>
            <w:r>
              <w:rPr>
                <w:rFonts w:ascii="宋体" w:hAnsi="宋体" w:eastAsia="宋体" w:cs="宋体"/>
                <w:spacing w:val="-7"/>
                <w:sz w:val="24"/>
                <w:szCs w:val="24"/>
              </w:rPr>
              <w:t>13</w:t>
            </w:r>
          </w:p>
        </w:tc>
        <w:tc>
          <w:tcPr>
            <w:tcW w:w="9016" w:type="dxa"/>
            <w:vAlign w:val="top"/>
          </w:tcPr>
          <w:p w14:paraId="3C8D191A">
            <w:pPr>
              <w:spacing w:before="174" w:line="219" w:lineRule="auto"/>
              <w:ind w:left="41"/>
              <w:rPr>
                <w:rFonts w:ascii="宋体" w:hAnsi="宋体" w:eastAsia="宋体" w:cs="宋体"/>
                <w:sz w:val="24"/>
                <w:szCs w:val="24"/>
              </w:rPr>
            </w:pPr>
            <w:r>
              <w:rPr>
                <w:rFonts w:ascii="宋体" w:hAnsi="宋体" w:eastAsia="宋体" w:cs="宋体"/>
                <w:sz w:val="24"/>
                <w:szCs w:val="24"/>
              </w:rPr>
              <w:t>乡村振兴背景下土地整治助推甘肃乡村产业兴旺的机制与对策研究</w:t>
            </w:r>
          </w:p>
        </w:tc>
      </w:tr>
      <w:tr w14:paraId="7950F1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774" w:type="dxa"/>
            <w:vAlign w:val="top"/>
          </w:tcPr>
          <w:p w14:paraId="100BB192">
            <w:pPr>
              <w:spacing w:before="209" w:line="241" w:lineRule="auto"/>
              <w:ind w:left="255"/>
              <w:rPr>
                <w:rFonts w:ascii="宋体" w:hAnsi="宋体" w:eastAsia="宋体" w:cs="宋体"/>
                <w:sz w:val="24"/>
                <w:szCs w:val="24"/>
              </w:rPr>
            </w:pPr>
            <w:r>
              <w:rPr>
                <w:rFonts w:ascii="宋体" w:hAnsi="宋体" w:eastAsia="宋体" w:cs="宋体"/>
                <w:spacing w:val="-7"/>
                <w:sz w:val="24"/>
                <w:szCs w:val="24"/>
              </w:rPr>
              <w:t>14</w:t>
            </w:r>
          </w:p>
        </w:tc>
        <w:tc>
          <w:tcPr>
            <w:tcW w:w="9016" w:type="dxa"/>
            <w:vAlign w:val="top"/>
          </w:tcPr>
          <w:p w14:paraId="0043B244">
            <w:pPr>
              <w:spacing w:before="184" w:line="219" w:lineRule="auto"/>
              <w:ind w:left="41"/>
              <w:rPr>
                <w:rFonts w:ascii="宋体" w:hAnsi="宋体" w:eastAsia="宋体" w:cs="宋体"/>
                <w:sz w:val="24"/>
                <w:szCs w:val="24"/>
              </w:rPr>
            </w:pPr>
            <w:r>
              <w:rPr>
                <w:rFonts w:ascii="宋体" w:hAnsi="宋体" w:eastAsia="宋体" w:cs="宋体"/>
                <w:sz w:val="24"/>
                <w:szCs w:val="24"/>
              </w:rPr>
              <w:t>乡村振兴背景下甘肃乡村旅游数字化传播创新研究</w:t>
            </w:r>
          </w:p>
        </w:tc>
      </w:tr>
      <w:tr w14:paraId="256B08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774" w:type="dxa"/>
            <w:vAlign w:val="top"/>
          </w:tcPr>
          <w:p w14:paraId="3EB17FDD">
            <w:pPr>
              <w:spacing w:before="210"/>
              <w:ind w:left="255"/>
              <w:rPr>
                <w:rFonts w:ascii="宋体" w:hAnsi="宋体" w:eastAsia="宋体" w:cs="宋体"/>
                <w:sz w:val="24"/>
                <w:szCs w:val="24"/>
              </w:rPr>
            </w:pPr>
            <w:r>
              <w:rPr>
                <w:rFonts w:ascii="宋体" w:hAnsi="宋体" w:eastAsia="宋体" w:cs="宋体"/>
                <w:spacing w:val="-7"/>
                <w:sz w:val="24"/>
                <w:szCs w:val="24"/>
              </w:rPr>
              <w:t>15</w:t>
            </w:r>
          </w:p>
        </w:tc>
        <w:tc>
          <w:tcPr>
            <w:tcW w:w="9016" w:type="dxa"/>
            <w:vAlign w:val="top"/>
          </w:tcPr>
          <w:p w14:paraId="14AD6762">
            <w:pPr>
              <w:spacing w:before="185" w:line="219" w:lineRule="auto"/>
              <w:ind w:left="41"/>
              <w:rPr>
                <w:rFonts w:ascii="宋体" w:hAnsi="宋体" w:eastAsia="宋体" w:cs="宋体"/>
                <w:sz w:val="24"/>
                <w:szCs w:val="24"/>
              </w:rPr>
            </w:pPr>
            <w:r>
              <w:rPr>
                <w:rFonts w:ascii="宋体" w:hAnsi="宋体" w:eastAsia="宋体" w:cs="宋体"/>
                <w:sz w:val="24"/>
                <w:szCs w:val="24"/>
              </w:rPr>
              <w:t>乡村振兴背景下甘肃农村发展全过程人民民主的实践路径研究</w:t>
            </w:r>
          </w:p>
        </w:tc>
      </w:tr>
      <w:tr w14:paraId="63D80A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774" w:type="dxa"/>
            <w:vAlign w:val="top"/>
          </w:tcPr>
          <w:p w14:paraId="22EAC347">
            <w:pPr>
              <w:spacing w:before="201"/>
              <w:ind w:left="255"/>
              <w:rPr>
                <w:rFonts w:ascii="宋体" w:hAnsi="宋体" w:eastAsia="宋体" w:cs="宋体"/>
                <w:sz w:val="24"/>
                <w:szCs w:val="24"/>
              </w:rPr>
            </w:pPr>
            <w:r>
              <w:rPr>
                <w:rFonts w:ascii="宋体" w:hAnsi="宋体" w:eastAsia="宋体" w:cs="宋体"/>
                <w:spacing w:val="-7"/>
                <w:sz w:val="24"/>
                <w:szCs w:val="24"/>
              </w:rPr>
              <w:t>16</w:t>
            </w:r>
          </w:p>
        </w:tc>
        <w:tc>
          <w:tcPr>
            <w:tcW w:w="9016" w:type="dxa"/>
            <w:vAlign w:val="top"/>
          </w:tcPr>
          <w:p w14:paraId="025A1017">
            <w:pPr>
              <w:spacing w:before="176" w:line="219" w:lineRule="auto"/>
              <w:ind w:left="41"/>
              <w:rPr>
                <w:rFonts w:ascii="宋体" w:hAnsi="宋体" w:eastAsia="宋体" w:cs="宋体"/>
                <w:sz w:val="24"/>
                <w:szCs w:val="24"/>
              </w:rPr>
            </w:pPr>
            <w:r>
              <w:rPr>
                <w:rFonts w:ascii="宋体" w:hAnsi="宋体" w:eastAsia="宋体" w:cs="宋体"/>
                <w:sz w:val="24"/>
                <w:szCs w:val="24"/>
              </w:rPr>
              <w:t>习近平生态文明思想在甘肃实践研究</w:t>
            </w:r>
          </w:p>
        </w:tc>
      </w:tr>
      <w:tr w14:paraId="3D6595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774" w:type="dxa"/>
            <w:vAlign w:val="top"/>
          </w:tcPr>
          <w:p w14:paraId="4455A0FA">
            <w:pPr>
              <w:spacing w:before="212"/>
              <w:ind w:left="255"/>
              <w:rPr>
                <w:rFonts w:ascii="宋体" w:hAnsi="宋体" w:eastAsia="宋体" w:cs="宋体"/>
                <w:sz w:val="24"/>
                <w:szCs w:val="24"/>
              </w:rPr>
            </w:pPr>
            <w:r>
              <w:rPr>
                <w:rFonts w:ascii="宋体" w:hAnsi="宋体" w:eastAsia="宋体" w:cs="宋体"/>
                <w:spacing w:val="-7"/>
                <w:sz w:val="24"/>
                <w:szCs w:val="24"/>
              </w:rPr>
              <w:t>17</w:t>
            </w:r>
          </w:p>
        </w:tc>
        <w:tc>
          <w:tcPr>
            <w:tcW w:w="9016" w:type="dxa"/>
            <w:vAlign w:val="top"/>
          </w:tcPr>
          <w:p w14:paraId="63F23744">
            <w:pPr>
              <w:spacing w:before="187" w:line="219" w:lineRule="auto"/>
              <w:ind w:left="41"/>
              <w:rPr>
                <w:rFonts w:ascii="宋体" w:hAnsi="宋体" w:eastAsia="宋体" w:cs="宋体"/>
                <w:sz w:val="24"/>
                <w:szCs w:val="24"/>
              </w:rPr>
            </w:pPr>
            <w:r>
              <w:rPr>
                <w:rFonts w:ascii="宋体" w:hAnsi="宋体" w:eastAsia="宋体" w:cs="宋体"/>
                <w:sz w:val="24"/>
                <w:szCs w:val="24"/>
              </w:rPr>
              <w:t>西部地区孤独症儿童家长心理动力与心理援助策略研究——以甘青宁三省为例</w:t>
            </w:r>
          </w:p>
        </w:tc>
      </w:tr>
      <w:tr w14:paraId="7C6DB1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774" w:type="dxa"/>
            <w:vAlign w:val="top"/>
          </w:tcPr>
          <w:p w14:paraId="33F6F12D">
            <w:pPr>
              <w:spacing w:before="212"/>
              <w:ind w:left="255"/>
              <w:rPr>
                <w:rFonts w:ascii="宋体" w:hAnsi="宋体" w:eastAsia="宋体" w:cs="宋体"/>
                <w:sz w:val="24"/>
                <w:szCs w:val="24"/>
              </w:rPr>
            </w:pPr>
            <w:r>
              <w:rPr>
                <w:rFonts w:ascii="宋体" w:hAnsi="宋体" w:eastAsia="宋体" w:cs="宋体"/>
                <w:spacing w:val="-7"/>
                <w:sz w:val="24"/>
                <w:szCs w:val="24"/>
              </w:rPr>
              <w:t>18</w:t>
            </w:r>
          </w:p>
        </w:tc>
        <w:tc>
          <w:tcPr>
            <w:tcW w:w="9016" w:type="dxa"/>
            <w:vAlign w:val="top"/>
          </w:tcPr>
          <w:p w14:paraId="5B34E737">
            <w:pPr>
              <w:spacing w:before="187" w:line="219" w:lineRule="auto"/>
              <w:ind w:left="41"/>
              <w:rPr>
                <w:rFonts w:ascii="宋体" w:hAnsi="宋体" w:eastAsia="宋体" w:cs="宋体"/>
                <w:sz w:val="24"/>
                <w:szCs w:val="24"/>
              </w:rPr>
            </w:pPr>
            <w:r>
              <w:rPr>
                <w:rFonts w:ascii="宋体" w:hAnsi="宋体" w:eastAsia="宋体" w:cs="宋体"/>
                <w:spacing w:val="1"/>
                <w:sz w:val="24"/>
                <w:szCs w:val="24"/>
              </w:rPr>
              <w:t>唐代敦煌壁画勾阑形制研究</w:t>
            </w:r>
          </w:p>
        </w:tc>
      </w:tr>
      <w:tr w14:paraId="5C2677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774" w:type="dxa"/>
            <w:vAlign w:val="top"/>
          </w:tcPr>
          <w:p w14:paraId="1436822F">
            <w:pPr>
              <w:spacing w:before="213"/>
              <w:ind w:left="255"/>
              <w:rPr>
                <w:rFonts w:ascii="宋体" w:hAnsi="宋体" w:eastAsia="宋体" w:cs="宋体"/>
                <w:sz w:val="24"/>
                <w:szCs w:val="24"/>
              </w:rPr>
            </w:pPr>
            <w:r>
              <w:rPr>
                <w:rFonts w:ascii="宋体" w:hAnsi="宋体" w:eastAsia="宋体" w:cs="宋体"/>
                <w:spacing w:val="-7"/>
                <w:sz w:val="24"/>
                <w:szCs w:val="24"/>
              </w:rPr>
              <w:t>19</w:t>
            </w:r>
          </w:p>
        </w:tc>
        <w:tc>
          <w:tcPr>
            <w:tcW w:w="9016" w:type="dxa"/>
            <w:vAlign w:val="top"/>
          </w:tcPr>
          <w:p w14:paraId="28A3420C">
            <w:pPr>
              <w:spacing w:before="188" w:line="219" w:lineRule="auto"/>
              <w:ind w:left="41"/>
              <w:rPr>
                <w:rFonts w:ascii="宋体" w:hAnsi="宋体" w:eastAsia="宋体" w:cs="宋体"/>
                <w:sz w:val="24"/>
                <w:szCs w:val="24"/>
              </w:rPr>
            </w:pPr>
            <w:r>
              <w:rPr>
                <w:rFonts w:ascii="宋体" w:hAnsi="宋体" w:eastAsia="宋体" w:cs="宋体"/>
                <w:sz w:val="24"/>
                <w:szCs w:val="24"/>
              </w:rPr>
              <w:t>数字乡村振兴战略下甘肃农村电商创业生态体系建设研究</w:t>
            </w:r>
          </w:p>
        </w:tc>
      </w:tr>
    </w:tbl>
    <w:p w14:paraId="3A80642F">
      <w:pPr>
        <w:rPr>
          <w:rFonts w:ascii="Arial"/>
          <w:sz w:val="21"/>
        </w:rPr>
      </w:pPr>
    </w:p>
    <w:p w14:paraId="526078FD">
      <w:pPr>
        <w:rPr>
          <w:rFonts w:ascii="Arial" w:hAnsi="Arial" w:eastAsia="Arial" w:cs="Arial"/>
          <w:sz w:val="21"/>
          <w:szCs w:val="21"/>
        </w:rPr>
        <w:sectPr>
          <w:footerReference r:id="rId5" w:type="default"/>
          <w:pgSz w:w="11900" w:h="16830"/>
          <w:pgMar w:top="1430" w:right="1105" w:bottom="400" w:left="989" w:header="0" w:footer="0" w:gutter="0"/>
          <w:cols w:space="720" w:num="1"/>
        </w:sectPr>
      </w:pPr>
    </w:p>
    <w:p w14:paraId="140795F8">
      <w:pPr>
        <w:spacing w:before="32"/>
      </w:pPr>
    </w:p>
    <w:tbl>
      <w:tblPr>
        <w:tblStyle w:val="5"/>
        <w:tblW w:w="97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4"/>
        <w:gridCol w:w="9025"/>
      </w:tblGrid>
      <w:tr w14:paraId="788B1F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trPr>
        <w:tc>
          <w:tcPr>
            <w:tcW w:w="754" w:type="dxa"/>
            <w:vAlign w:val="top"/>
          </w:tcPr>
          <w:p w14:paraId="2E727E54">
            <w:pPr>
              <w:spacing w:before="312" w:line="221" w:lineRule="auto"/>
              <w:ind w:left="128"/>
              <w:rPr>
                <w:rFonts w:ascii="宋体" w:hAnsi="宋体" w:eastAsia="宋体" w:cs="宋体"/>
                <w:sz w:val="24"/>
                <w:szCs w:val="24"/>
              </w:rPr>
            </w:pPr>
            <w:r>
              <w:rPr>
                <w:rFonts w:ascii="宋体" w:hAnsi="宋体" w:eastAsia="宋体" w:cs="宋体"/>
                <w:b/>
                <w:bCs/>
                <w:spacing w:val="-5"/>
                <w:sz w:val="24"/>
                <w:szCs w:val="24"/>
              </w:rPr>
              <w:t>序号</w:t>
            </w:r>
          </w:p>
        </w:tc>
        <w:tc>
          <w:tcPr>
            <w:tcW w:w="9025" w:type="dxa"/>
            <w:vAlign w:val="top"/>
          </w:tcPr>
          <w:p w14:paraId="5D001AC4">
            <w:pPr>
              <w:spacing w:before="312" w:line="221" w:lineRule="auto"/>
              <w:ind w:left="4124"/>
              <w:rPr>
                <w:rFonts w:ascii="宋体" w:hAnsi="宋体" w:eastAsia="宋体" w:cs="宋体"/>
                <w:sz w:val="24"/>
                <w:szCs w:val="24"/>
              </w:rPr>
            </w:pPr>
            <w:r>
              <w:rPr>
                <w:rFonts w:ascii="宋体" w:hAnsi="宋体" w:eastAsia="宋体" w:cs="宋体"/>
                <w:b/>
                <w:bCs/>
                <w:spacing w:val="-5"/>
                <w:sz w:val="24"/>
                <w:szCs w:val="24"/>
              </w:rPr>
              <w:t>课题名称</w:t>
            </w:r>
          </w:p>
        </w:tc>
      </w:tr>
      <w:tr w14:paraId="622C0F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754" w:type="dxa"/>
            <w:vAlign w:val="top"/>
          </w:tcPr>
          <w:p w14:paraId="26B0913E">
            <w:pPr>
              <w:spacing w:before="194"/>
              <w:ind w:left="244"/>
              <w:rPr>
                <w:rFonts w:ascii="宋体" w:hAnsi="宋体" w:eastAsia="宋体" w:cs="宋体"/>
                <w:sz w:val="24"/>
                <w:szCs w:val="24"/>
              </w:rPr>
            </w:pPr>
            <w:r>
              <w:rPr>
                <w:rFonts w:ascii="宋体" w:hAnsi="宋体" w:eastAsia="宋体" w:cs="宋体"/>
                <w:spacing w:val="-4"/>
                <w:sz w:val="24"/>
                <w:szCs w:val="24"/>
              </w:rPr>
              <w:t>20</w:t>
            </w:r>
          </w:p>
        </w:tc>
        <w:tc>
          <w:tcPr>
            <w:tcW w:w="9025" w:type="dxa"/>
            <w:vAlign w:val="top"/>
          </w:tcPr>
          <w:p w14:paraId="71F7B4A7">
            <w:pPr>
              <w:spacing w:before="169" w:line="219" w:lineRule="auto"/>
              <w:ind w:left="10"/>
              <w:rPr>
                <w:rFonts w:ascii="宋体" w:hAnsi="宋体" w:eastAsia="宋体" w:cs="宋体"/>
                <w:sz w:val="24"/>
                <w:szCs w:val="24"/>
              </w:rPr>
            </w:pPr>
            <w:r>
              <w:rPr>
                <w:rFonts w:ascii="宋体" w:hAnsi="宋体" w:eastAsia="宋体" w:cs="宋体"/>
                <w:sz w:val="24"/>
                <w:szCs w:val="24"/>
              </w:rPr>
              <w:t>数字经济时代甘肃装备制造业产业链韧性提升路径研究</w:t>
            </w:r>
          </w:p>
        </w:tc>
      </w:tr>
      <w:tr w14:paraId="08EE30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754" w:type="dxa"/>
            <w:vAlign w:val="top"/>
          </w:tcPr>
          <w:p w14:paraId="19A37B98">
            <w:pPr>
              <w:spacing w:before="205" w:line="241" w:lineRule="auto"/>
              <w:ind w:left="244"/>
              <w:rPr>
                <w:rFonts w:ascii="宋体" w:hAnsi="宋体" w:eastAsia="宋体" w:cs="宋体"/>
                <w:sz w:val="24"/>
                <w:szCs w:val="24"/>
              </w:rPr>
            </w:pPr>
            <w:r>
              <w:rPr>
                <w:rFonts w:ascii="宋体" w:hAnsi="宋体" w:eastAsia="宋体" w:cs="宋体"/>
                <w:spacing w:val="-4"/>
                <w:sz w:val="24"/>
                <w:szCs w:val="24"/>
              </w:rPr>
              <w:t>21</w:t>
            </w:r>
          </w:p>
        </w:tc>
        <w:tc>
          <w:tcPr>
            <w:tcW w:w="9025" w:type="dxa"/>
            <w:vAlign w:val="top"/>
          </w:tcPr>
          <w:p w14:paraId="42AA940C">
            <w:pPr>
              <w:spacing w:before="180" w:line="219" w:lineRule="auto"/>
              <w:ind w:left="10"/>
              <w:rPr>
                <w:rFonts w:ascii="宋体" w:hAnsi="宋体" w:eastAsia="宋体" w:cs="宋体"/>
                <w:sz w:val="24"/>
                <w:szCs w:val="24"/>
              </w:rPr>
            </w:pPr>
            <w:r>
              <w:rPr>
                <w:rFonts w:ascii="宋体" w:hAnsi="宋体" w:eastAsia="宋体" w:cs="宋体"/>
                <w:sz w:val="24"/>
                <w:szCs w:val="24"/>
              </w:rPr>
              <w:t>数字经济赋能甘肃省高质量发展路径研究</w:t>
            </w:r>
          </w:p>
        </w:tc>
      </w:tr>
      <w:tr w14:paraId="4B90C4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754" w:type="dxa"/>
            <w:vAlign w:val="top"/>
          </w:tcPr>
          <w:p w14:paraId="0073AD2D">
            <w:pPr>
              <w:spacing w:before="206" w:line="241" w:lineRule="auto"/>
              <w:ind w:left="244"/>
              <w:rPr>
                <w:rFonts w:ascii="宋体" w:hAnsi="宋体" w:eastAsia="宋体" w:cs="宋体"/>
                <w:sz w:val="24"/>
                <w:szCs w:val="24"/>
              </w:rPr>
            </w:pPr>
            <w:r>
              <w:rPr>
                <w:rFonts w:ascii="宋体" w:hAnsi="宋体" w:eastAsia="宋体" w:cs="宋体"/>
                <w:spacing w:val="-4"/>
                <w:sz w:val="24"/>
                <w:szCs w:val="24"/>
              </w:rPr>
              <w:t>22</w:t>
            </w:r>
          </w:p>
        </w:tc>
        <w:tc>
          <w:tcPr>
            <w:tcW w:w="9025" w:type="dxa"/>
            <w:vAlign w:val="top"/>
          </w:tcPr>
          <w:p w14:paraId="04F08B79">
            <w:pPr>
              <w:spacing w:before="181" w:line="219" w:lineRule="auto"/>
              <w:ind w:left="10"/>
              <w:rPr>
                <w:rFonts w:ascii="宋体" w:hAnsi="宋体" w:eastAsia="宋体" w:cs="宋体"/>
                <w:sz w:val="24"/>
                <w:szCs w:val="24"/>
              </w:rPr>
            </w:pPr>
            <w:r>
              <w:rPr>
                <w:rFonts w:ascii="宋体" w:hAnsi="宋体" w:eastAsia="宋体" w:cs="宋体"/>
                <w:sz w:val="24"/>
                <w:szCs w:val="24"/>
              </w:rPr>
              <w:t>数字化赋能甘肃基层治理现代化的机制与路径研究</w:t>
            </w:r>
          </w:p>
        </w:tc>
      </w:tr>
      <w:tr w14:paraId="74F645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754" w:type="dxa"/>
            <w:vAlign w:val="top"/>
          </w:tcPr>
          <w:p w14:paraId="261A74CC">
            <w:pPr>
              <w:spacing w:before="196"/>
              <w:ind w:left="244"/>
              <w:rPr>
                <w:rFonts w:ascii="宋体" w:hAnsi="宋体" w:eastAsia="宋体" w:cs="宋体"/>
                <w:sz w:val="24"/>
                <w:szCs w:val="24"/>
              </w:rPr>
            </w:pPr>
            <w:r>
              <w:rPr>
                <w:rFonts w:ascii="宋体" w:hAnsi="宋体" w:eastAsia="宋体" w:cs="宋体"/>
                <w:spacing w:val="-4"/>
                <w:sz w:val="24"/>
                <w:szCs w:val="24"/>
              </w:rPr>
              <w:t>23</w:t>
            </w:r>
          </w:p>
        </w:tc>
        <w:tc>
          <w:tcPr>
            <w:tcW w:w="9025" w:type="dxa"/>
            <w:vAlign w:val="top"/>
          </w:tcPr>
          <w:p w14:paraId="1B387103">
            <w:pPr>
              <w:spacing w:before="171" w:line="219" w:lineRule="auto"/>
              <w:ind w:left="10"/>
              <w:rPr>
                <w:rFonts w:ascii="宋体" w:hAnsi="宋体" w:eastAsia="宋体" w:cs="宋体"/>
                <w:sz w:val="24"/>
                <w:szCs w:val="24"/>
              </w:rPr>
            </w:pPr>
            <w:r>
              <w:rPr>
                <w:rFonts w:ascii="宋体" w:hAnsi="宋体" w:eastAsia="宋体" w:cs="宋体"/>
                <w:sz w:val="24"/>
                <w:szCs w:val="24"/>
              </w:rPr>
              <w:t>数智赋能甘肃高校图书馆高质量发展研究</w:t>
            </w:r>
          </w:p>
        </w:tc>
      </w:tr>
      <w:tr w14:paraId="579DA0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754" w:type="dxa"/>
            <w:vAlign w:val="top"/>
          </w:tcPr>
          <w:p w14:paraId="16959CAB">
            <w:pPr>
              <w:spacing w:before="197" w:line="241" w:lineRule="auto"/>
              <w:ind w:left="244"/>
              <w:rPr>
                <w:rFonts w:ascii="宋体" w:hAnsi="宋体" w:eastAsia="宋体" w:cs="宋体"/>
                <w:sz w:val="24"/>
                <w:szCs w:val="24"/>
              </w:rPr>
            </w:pPr>
            <w:r>
              <w:rPr>
                <w:rFonts w:ascii="宋体" w:hAnsi="宋体" w:eastAsia="宋体" w:cs="宋体"/>
                <w:spacing w:val="-4"/>
                <w:sz w:val="24"/>
                <w:szCs w:val="24"/>
              </w:rPr>
              <w:t>24</w:t>
            </w:r>
          </w:p>
        </w:tc>
        <w:tc>
          <w:tcPr>
            <w:tcW w:w="9025" w:type="dxa"/>
            <w:vAlign w:val="top"/>
          </w:tcPr>
          <w:p w14:paraId="48DBE8C0">
            <w:pPr>
              <w:spacing w:before="172" w:line="219" w:lineRule="auto"/>
              <w:ind w:left="10"/>
              <w:rPr>
                <w:rFonts w:ascii="宋体" w:hAnsi="宋体" w:eastAsia="宋体" w:cs="宋体"/>
                <w:sz w:val="24"/>
                <w:szCs w:val="24"/>
              </w:rPr>
            </w:pPr>
            <w:r>
              <w:rPr>
                <w:rFonts w:ascii="宋体" w:hAnsi="宋体" w:eastAsia="宋体" w:cs="宋体"/>
                <w:sz w:val="24"/>
                <w:szCs w:val="24"/>
              </w:rPr>
              <w:t>明清时期甘肃河西地区水陆画图像研究</w:t>
            </w:r>
          </w:p>
        </w:tc>
      </w:tr>
      <w:tr w14:paraId="4C95F9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54" w:type="dxa"/>
            <w:vAlign w:val="top"/>
          </w:tcPr>
          <w:p w14:paraId="0B5B252F">
            <w:pPr>
              <w:spacing w:before="207"/>
              <w:ind w:left="244"/>
              <w:rPr>
                <w:rFonts w:ascii="宋体" w:hAnsi="宋体" w:eastAsia="宋体" w:cs="宋体"/>
                <w:sz w:val="24"/>
                <w:szCs w:val="24"/>
              </w:rPr>
            </w:pPr>
            <w:r>
              <w:rPr>
                <w:rFonts w:ascii="宋体" w:hAnsi="宋体" w:eastAsia="宋体" w:cs="宋体"/>
                <w:spacing w:val="-4"/>
                <w:sz w:val="24"/>
                <w:szCs w:val="24"/>
              </w:rPr>
              <w:t>25</w:t>
            </w:r>
          </w:p>
        </w:tc>
        <w:tc>
          <w:tcPr>
            <w:tcW w:w="9025" w:type="dxa"/>
            <w:vAlign w:val="top"/>
          </w:tcPr>
          <w:p w14:paraId="57F367FC">
            <w:pPr>
              <w:spacing w:before="182" w:line="219" w:lineRule="auto"/>
              <w:ind w:left="10"/>
              <w:rPr>
                <w:rFonts w:ascii="宋体" w:hAnsi="宋体" w:eastAsia="宋体" w:cs="宋体"/>
                <w:sz w:val="24"/>
                <w:szCs w:val="24"/>
              </w:rPr>
            </w:pPr>
            <w:r>
              <w:rPr>
                <w:rFonts w:ascii="宋体" w:hAnsi="宋体" w:eastAsia="宋体" w:cs="宋体"/>
                <w:sz w:val="24"/>
                <w:szCs w:val="24"/>
              </w:rPr>
              <w:t>抗战时期陇东革命根据地党的纪律建设研究</w:t>
            </w:r>
          </w:p>
        </w:tc>
      </w:tr>
      <w:tr w14:paraId="32CF5E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754" w:type="dxa"/>
            <w:vAlign w:val="top"/>
          </w:tcPr>
          <w:p w14:paraId="3CE7D7AB">
            <w:pPr>
              <w:spacing w:before="208"/>
              <w:ind w:left="244"/>
              <w:rPr>
                <w:rFonts w:ascii="宋体" w:hAnsi="宋体" w:eastAsia="宋体" w:cs="宋体"/>
                <w:sz w:val="24"/>
                <w:szCs w:val="24"/>
              </w:rPr>
            </w:pPr>
            <w:r>
              <w:rPr>
                <w:rFonts w:ascii="宋体" w:hAnsi="宋体" w:eastAsia="宋体" w:cs="宋体"/>
                <w:spacing w:val="-4"/>
                <w:sz w:val="24"/>
                <w:szCs w:val="24"/>
              </w:rPr>
              <w:t>26</w:t>
            </w:r>
          </w:p>
        </w:tc>
        <w:tc>
          <w:tcPr>
            <w:tcW w:w="9025" w:type="dxa"/>
            <w:vAlign w:val="top"/>
          </w:tcPr>
          <w:p w14:paraId="73271BF6">
            <w:pPr>
              <w:spacing w:before="183" w:line="219" w:lineRule="auto"/>
              <w:ind w:left="10"/>
              <w:rPr>
                <w:rFonts w:ascii="宋体" w:hAnsi="宋体" w:eastAsia="宋体" w:cs="宋体"/>
                <w:sz w:val="24"/>
                <w:szCs w:val="24"/>
              </w:rPr>
            </w:pPr>
            <w:r>
              <w:rPr>
                <w:rFonts w:ascii="宋体" w:hAnsi="宋体" w:eastAsia="宋体" w:cs="宋体"/>
                <w:sz w:val="24"/>
                <w:szCs w:val="24"/>
              </w:rPr>
              <w:t>简政放权优化营商环境支持甘肃省企业高质量发展研究</w:t>
            </w:r>
          </w:p>
        </w:tc>
      </w:tr>
      <w:tr w14:paraId="665E9D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754" w:type="dxa"/>
            <w:vAlign w:val="top"/>
          </w:tcPr>
          <w:p w14:paraId="1E98E548">
            <w:pPr>
              <w:spacing w:before="198"/>
              <w:ind w:left="244"/>
              <w:rPr>
                <w:rFonts w:ascii="宋体" w:hAnsi="宋体" w:eastAsia="宋体" w:cs="宋体"/>
                <w:sz w:val="24"/>
                <w:szCs w:val="24"/>
              </w:rPr>
            </w:pPr>
            <w:r>
              <w:rPr>
                <w:rFonts w:ascii="宋体" w:hAnsi="宋体" w:eastAsia="宋体" w:cs="宋体"/>
                <w:spacing w:val="-4"/>
                <w:sz w:val="24"/>
                <w:szCs w:val="24"/>
              </w:rPr>
              <w:t>27</w:t>
            </w:r>
          </w:p>
        </w:tc>
        <w:tc>
          <w:tcPr>
            <w:tcW w:w="9025" w:type="dxa"/>
            <w:vAlign w:val="top"/>
          </w:tcPr>
          <w:p w14:paraId="7F2D8535">
            <w:pPr>
              <w:spacing w:before="173" w:line="219" w:lineRule="auto"/>
              <w:ind w:left="10"/>
              <w:rPr>
                <w:rFonts w:ascii="宋体" w:hAnsi="宋体" w:eastAsia="宋体" w:cs="宋体"/>
                <w:sz w:val="24"/>
                <w:szCs w:val="24"/>
              </w:rPr>
            </w:pPr>
            <w:r>
              <w:rPr>
                <w:rFonts w:ascii="宋体" w:hAnsi="宋体" w:eastAsia="宋体" w:cs="宋体"/>
                <w:sz w:val="24"/>
                <w:szCs w:val="24"/>
              </w:rPr>
              <w:t>基于甘肃营商环境优化的行政执法案例指导制度建构研究</w:t>
            </w:r>
          </w:p>
        </w:tc>
      </w:tr>
      <w:tr w14:paraId="4C62E8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754" w:type="dxa"/>
            <w:vAlign w:val="top"/>
          </w:tcPr>
          <w:p w14:paraId="2E4DFD20">
            <w:pPr>
              <w:spacing w:before="198"/>
              <w:ind w:left="244"/>
              <w:rPr>
                <w:rFonts w:ascii="宋体" w:hAnsi="宋体" w:eastAsia="宋体" w:cs="宋体"/>
                <w:sz w:val="24"/>
                <w:szCs w:val="24"/>
              </w:rPr>
            </w:pPr>
            <w:r>
              <w:rPr>
                <w:rFonts w:ascii="宋体" w:hAnsi="宋体" w:eastAsia="宋体" w:cs="宋体"/>
                <w:spacing w:val="-4"/>
                <w:sz w:val="24"/>
                <w:szCs w:val="24"/>
              </w:rPr>
              <w:t>28</w:t>
            </w:r>
          </w:p>
        </w:tc>
        <w:tc>
          <w:tcPr>
            <w:tcW w:w="9025" w:type="dxa"/>
            <w:vAlign w:val="top"/>
          </w:tcPr>
          <w:p w14:paraId="6E8DFBFD">
            <w:pPr>
              <w:spacing w:before="172" w:line="218" w:lineRule="auto"/>
              <w:ind w:left="10"/>
              <w:rPr>
                <w:rFonts w:ascii="宋体" w:hAnsi="宋体" w:eastAsia="宋体" w:cs="宋体"/>
                <w:sz w:val="24"/>
                <w:szCs w:val="24"/>
              </w:rPr>
            </w:pPr>
            <w:r>
              <w:rPr>
                <w:rFonts w:ascii="宋体" w:hAnsi="宋体" w:eastAsia="宋体" w:cs="宋体"/>
                <w:sz w:val="24"/>
                <w:szCs w:val="24"/>
              </w:rPr>
              <w:t>黄河文化视野下的兰州鼓子传播价值研究</w:t>
            </w:r>
          </w:p>
        </w:tc>
      </w:tr>
      <w:tr w14:paraId="56B3A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754" w:type="dxa"/>
            <w:vAlign w:val="top"/>
          </w:tcPr>
          <w:p w14:paraId="3BE2EFF7">
            <w:pPr>
              <w:spacing w:before="208"/>
              <w:ind w:left="244"/>
              <w:rPr>
                <w:rFonts w:ascii="宋体" w:hAnsi="宋体" w:eastAsia="宋体" w:cs="宋体"/>
                <w:sz w:val="24"/>
                <w:szCs w:val="24"/>
              </w:rPr>
            </w:pPr>
            <w:r>
              <w:rPr>
                <w:rFonts w:ascii="宋体" w:hAnsi="宋体" w:eastAsia="宋体" w:cs="宋体"/>
                <w:spacing w:val="-4"/>
                <w:sz w:val="24"/>
                <w:szCs w:val="24"/>
              </w:rPr>
              <w:t>29</w:t>
            </w:r>
          </w:p>
        </w:tc>
        <w:tc>
          <w:tcPr>
            <w:tcW w:w="9025" w:type="dxa"/>
            <w:vAlign w:val="top"/>
          </w:tcPr>
          <w:p w14:paraId="3E018F2F">
            <w:pPr>
              <w:spacing w:before="182" w:line="218" w:lineRule="auto"/>
              <w:ind w:left="10"/>
              <w:rPr>
                <w:rFonts w:ascii="宋体" w:hAnsi="宋体" w:eastAsia="宋体" w:cs="宋体"/>
                <w:sz w:val="24"/>
                <w:szCs w:val="24"/>
              </w:rPr>
            </w:pPr>
            <w:r>
              <w:rPr>
                <w:rFonts w:ascii="宋体" w:hAnsi="宋体" w:eastAsia="宋体" w:cs="宋体"/>
                <w:sz w:val="24"/>
                <w:szCs w:val="24"/>
              </w:rPr>
              <w:t>黄河流域甘肃段生态保护与经济社会发展协调度评价研究</w:t>
            </w:r>
          </w:p>
        </w:tc>
      </w:tr>
      <w:tr w14:paraId="3277C9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754" w:type="dxa"/>
            <w:vAlign w:val="top"/>
          </w:tcPr>
          <w:p w14:paraId="0F29D4A4">
            <w:pPr>
              <w:spacing w:before="199"/>
              <w:ind w:left="244"/>
              <w:rPr>
                <w:rFonts w:ascii="宋体" w:hAnsi="宋体" w:eastAsia="宋体" w:cs="宋体"/>
                <w:sz w:val="24"/>
                <w:szCs w:val="24"/>
              </w:rPr>
            </w:pPr>
            <w:r>
              <w:rPr>
                <w:rFonts w:ascii="宋体" w:hAnsi="宋体" w:eastAsia="宋体" w:cs="宋体"/>
                <w:spacing w:val="-4"/>
                <w:sz w:val="24"/>
                <w:szCs w:val="24"/>
              </w:rPr>
              <w:t>30</w:t>
            </w:r>
          </w:p>
        </w:tc>
        <w:tc>
          <w:tcPr>
            <w:tcW w:w="9025" w:type="dxa"/>
            <w:vAlign w:val="top"/>
          </w:tcPr>
          <w:p w14:paraId="57732B59">
            <w:pPr>
              <w:spacing w:before="174" w:line="219" w:lineRule="auto"/>
              <w:ind w:left="10"/>
              <w:rPr>
                <w:rFonts w:ascii="宋体" w:hAnsi="宋体" w:eastAsia="宋体" w:cs="宋体"/>
                <w:sz w:val="24"/>
                <w:szCs w:val="24"/>
              </w:rPr>
            </w:pPr>
            <w:r>
              <w:rPr>
                <w:rFonts w:ascii="宋体" w:hAnsi="宋体" w:eastAsia="宋体" w:cs="宋体"/>
                <w:sz w:val="24"/>
                <w:szCs w:val="24"/>
              </w:rPr>
              <w:t>黄河流域甘肃段强化生态保护路径与对策研究</w:t>
            </w:r>
          </w:p>
        </w:tc>
      </w:tr>
      <w:tr w14:paraId="72C056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754" w:type="dxa"/>
            <w:vAlign w:val="top"/>
          </w:tcPr>
          <w:p w14:paraId="330B53B3">
            <w:pPr>
              <w:spacing w:before="200"/>
              <w:ind w:left="244"/>
              <w:rPr>
                <w:rFonts w:ascii="宋体" w:hAnsi="宋体" w:eastAsia="宋体" w:cs="宋体"/>
                <w:sz w:val="24"/>
                <w:szCs w:val="24"/>
              </w:rPr>
            </w:pPr>
            <w:r>
              <w:rPr>
                <w:rFonts w:ascii="宋体" w:hAnsi="宋体" w:eastAsia="宋体" w:cs="宋体"/>
                <w:spacing w:val="-4"/>
                <w:sz w:val="24"/>
                <w:szCs w:val="24"/>
              </w:rPr>
              <w:t>31</w:t>
            </w:r>
          </w:p>
        </w:tc>
        <w:tc>
          <w:tcPr>
            <w:tcW w:w="9025" w:type="dxa"/>
            <w:vAlign w:val="top"/>
          </w:tcPr>
          <w:p w14:paraId="733BD11A">
            <w:pPr>
              <w:spacing w:before="175" w:line="219" w:lineRule="auto"/>
              <w:ind w:left="10"/>
              <w:rPr>
                <w:rFonts w:ascii="宋体" w:hAnsi="宋体" w:eastAsia="宋体" w:cs="宋体"/>
                <w:sz w:val="24"/>
                <w:szCs w:val="24"/>
              </w:rPr>
            </w:pPr>
            <w:r>
              <w:rPr>
                <w:rFonts w:ascii="宋体" w:hAnsi="宋体" w:eastAsia="宋体" w:cs="宋体"/>
                <w:sz w:val="24"/>
                <w:szCs w:val="24"/>
              </w:rPr>
              <w:t>河西走廊文体旅高质量融合发展研究</w:t>
            </w:r>
          </w:p>
        </w:tc>
      </w:tr>
      <w:tr w14:paraId="3B36F5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754" w:type="dxa"/>
            <w:vAlign w:val="top"/>
          </w:tcPr>
          <w:p w14:paraId="2FD04224">
            <w:pPr>
              <w:spacing w:before="210"/>
              <w:ind w:left="244"/>
              <w:rPr>
                <w:rFonts w:ascii="宋体" w:hAnsi="宋体" w:eastAsia="宋体" w:cs="宋体"/>
                <w:sz w:val="24"/>
                <w:szCs w:val="24"/>
              </w:rPr>
            </w:pPr>
            <w:r>
              <w:rPr>
                <w:rFonts w:ascii="宋体" w:hAnsi="宋体" w:eastAsia="宋体" w:cs="宋体"/>
                <w:spacing w:val="-4"/>
                <w:sz w:val="24"/>
                <w:szCs w:val="24"/>
              </w:rPr>
              <w:t>32</w:t>
            </w:r>
          </w:p>
        </w:tc>
        <w:tc>
          <w:tcPr>
            <w:tcW w:w="9025" w:type="dxa"/>
            <w:vAlign w:val="top"/>
          </w:tcPr>
          <w:p w14:paraId="096287E5">
            <w:pPr>
              <w:spacing w:before="185" w:line="219" w:lineRule="auto"/>
              <w:ind w:left="10"/>
              <w:rPr>
                <w:rFonts w:ascii="宋体" w:hAnsi="宋体" w:eastAsia="宋体" w:cs="宋体"/>
                <w:sz w:val="24"/>
                <w:szCs w:val="24"/>
              </w:rPr>
            </w:pPr>
            <w:r>
              <w:rPr>
                <w:rFonts w:ascii="宋体" w:hAnsi="宋体" w:eastAsia="宋体" w:cs="宋体"/>
                <w:sz w:val="24"/>
                <w:szCs w:val="24"/>
              </w:rPr>
              <w:t>河西走廊经济带新能源产业集聚发展的经贸效应研究</w:t>
            </w:r>
          </w:p>
        </w:tc>
      </w:tr>
      <w:tr w14:paraId="7609D5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754" w:type="dxa"/>
            <w:vAlign w:val="top"/>
          </w:tcPr>
          <w:p w14:paraId="74DA7B6A">
            <w:pPr>
              <w:spacing w:before="210"/>
              <w:ind w:left="244"/>
              <w:rPr>
                <w:rFonts w:ascii="宋体" w:hAnsi="宋体" w:eastAsia="宋体" w:cs="宋体"/>
                <w:sz w:val="24"/>
                <w:szCs w:val="24"/>
              </w:rPr>
            </w:pPr>
            <w:r>
              <w:rPr>
                <w:rFonts w:ascii="宋体" w:hAnsi="宋体" w:eastAsia="宋体" w:cs="宋体"/>
                <w:spacing w:val="-4"/>
                <w:sz w:val="24"/>
                <w:szCs w:val="24"/>
              </w:rPr>
              <w:t>33</w:t>
            </w:r>
          </w:p>
        </w:tc>
        <w:tc>
          <w:tcPr>
            <w:tcW w:w="9025" w:type="dxa"/>
            <w:vAlign w:val="top"/>
          </w:tcPr>
          <w:p w14:paraId="086BC80E">
            <w:pPr>
              <w:spacing w:before="185" w:line="219" w:lineRule="auto"/>
              <w:ind w:left="10"/>
              <w:rPr>
                <w:rFonts w:ascii="宋体" w:hAnsi="宋体" w:eastAsia="宋体" w:cs="宋体"/>
                <w:sz w:val="24"/>
                <w:szCs w:val="24"/>
              </w:rPr>
            </w:pPr>
            <w:r>
              <w:rPr>
                <w:rFonts w:ascii="宋体" w:hAnsi="宋体" w:eastAsia="宋体" w:cs="宋体"/>
                <w:sz w:val="24"/>
                <w:szCs w:val="24"/>
              </w:rPr>
              <w:t>河西走廊地区非遗艺术的文化基因谱系构建与活态传承机制研究</w:t>
            </w:r>
          </w:p>
        </w:tc>
      </w:tr>
      <w:tr w14:paraId="4A7D29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754" w:type="dxa"/>
            <w:vAlign w:val="top"/>
          </w:tcPr>
          <w:p w14:paraId="1BC3CC19">
            <w:pPr>
              <w:spacing w:before="210"/>
              <w:ind w:left="244"/>
              <w:rPr>
                <w:rFonts w:ascii="宋体" w:hAnsi="宋体" w:eastAsia="宋体" w:cs="宋体"/>
                <w:sz w:val="24"/>
                <w:szCs w:val="24"/>
              </w:rPr>
            </w:pPr>
            <w:r>
              <w:rPr>
                <w:rFonts w:ascii="宋体" w:hAnsi="宋体" w:eastAsia="宋体" w:cs="宋体"/>
                <w:spacing w:val="-4"/>
                <w:sz w:val="24"/>
                <w:szCs w:val="24"/>
              </w:rPr>
              <w:t>34</w:t>
            </w:r>
          </w:p>
        </w:tc>
        <w:tc>
          <w:tcPr>
            <w:tcW w:w="9025" w:type="dxa"/>
            <w:vAlign w:val="top"/>
          </w:tcPr>
          <w:p w14:paraId="7F795B97">
            <w:pPr>
              <w:spacing w:before="185" w:line="219" w:lineRule="auto"/>
              <w:ind w:left="10"/>
              <w:rPr>
                <w:rFonts w:ascii="宋体" w:hAnsi="宋体" w:eastAsia="宋体" w:cs="宋体"/>
                <w:sz w:val="24"/>
                <w:szCs w:val="24"/>
              </w:rPr>
            </w:pPr>
            <w:r>
              <w:rPr>
                <w:rFonts w:ascii="宋体" w:hAnsi="宋体" w:eastAsia="宋体" w:cs="宋体"/>
                <w:sz w:val="24"/>
                <w:szCs w:val="24"/>
              </w:rPr>
              <w:t>河西魏晋墓壁画与社会日常生活研究</w:t>
            </w:r>
          </w:p>
        </w:tc>
      </w:tr>
      <w:tr w14:paraId="074FD5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754" w:type="dxa"/>
            <w:vAlign w:val="top"/>
          </w:tcPr>
          <w:p w14:paraId="74AE7C73">
            <w:pPr>
              <w:spacing w:before="201"/>
              <w:ind w:left="244"/>
              <w:rPr>
                <w:rFonts w:ascii="宋体" w:hAnsi="宋体" w:eastAsia="宋体" w:cs="宋体"/>
                <w:sz w:val="24"/>
                <w:szCs w:val="24"/>
              </w:rPr>
            </w:pPr>
            <w:r>
              <w:rPr>
                <w:rFonts w:ascii="宋体" w:hAnsi="宋体" w:eastAsia="宋体" w:cs="宋体"/>
                <w:spacing w:val="-4"/>
                <w:sz w:val="24"/>
                <w:szCs w:val="24"/>
              </w:rPr>
              <w:t>35</w:t>
            </w:r>
          </w:p>
        </w:tc>
        <w:tc>
          <w:tcPr>
            <w:tcW w:w="9025" w:type="dxa"/>
            <w:vAlign w:val="top"/>
          </w:tcPr>
          <w:p w14:paraId="3EF56AEE">
            <w:pPr>
              <w:spacing w:before="176" w:line="219" w:lineRule="auto"/>
              <w:ind w:left="10"/>
              <w:rPr>
                <w:rFonts w:ascii="宋体" w:hAnsi="宋体" w:eastAsia="宋体" w:cs="宋体"/>
                <w:sz w:val="24"/>
                <w:szCs w:val="24"/>
              </w:rPr>
            </w:pPr>
            <w:r>
              <w:rPr>
                <w:rFonts w:ascii="宋体" w:hAnsi="宋体" w:eastAsia="宋体" w:cs="宋体"/>
                <w:sz w:val="24"/>
                <w:szCs w:val="24"/>
              </w:rPr>
              <w:t>共同富裕视角下甘肃省新业态从业者劳动权益保障研究</w:t>
            </w:r>
          </w:p>
        </w:tc>
      </w:tr>
      <w:tr w14:paraId="520EBE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754" w:type="dxa"/>
            <w:vAlign w:val="top"/>
          </w:tcPr>
          <w:p w14:paraId="0196774E">
            <w:pPr>
              <w:spacing w:before="202"/>
              <w:ind w:left="244"/>
              <w:rPr>
                <w:rFonts w:ascii="宋体" w:hAnsi="宋体" w:eastAsia="宋体" w:cs="宋体"/>
                <w:sz w:val="24"/>
                <w:szCs w:val="24"/>
              </w:rPr>
            </w:pPr>
            <w:r>
              <w:rPr>
                <w:rFonts w:ascii="宋体" w:hAnsi="宋体" w:eastAsia="宋体" w:cs="宋体"/>
                <w:spacing w:val="-4"/>
                <w:sz w:val="24"/>
                <w:szCs w:val="24"/>
              </w:rPr>
              <w:t>36</w:t>
            </w:r>
          </w:p>
        </w:tc>
        <w:tc>
          <w:tcPr>
            <w:tcW w:w="9025" w:type="dxa"/>
            <w:vAlign w:val="top"/>
          </w:tcPr>
          <w:p w14:paraId="2A386100">
            <w:pPr>
              <w:spacing w:before="177" w:line="219" w:lineRule="auto"/>
              <w:ind w:left="10"/>
              <w:rPr>
                <w:rFonts w:ascii="宋体" w:hAnsi="宋体" w:eastAsia="宋体" w:cs="宋体"/>
                <w:sz w:val="24"/>
                <w:szCs w:val="24"/>
              </w:rPr>
            </w:pPr>
            <w:r>
              <w:rPr>
                <w:rFonts w:ascii="宋体" w:hAnsi="宋体" w:eastAsia="宋体" w:cs="宋体"/>
                <w:sz w:val="24"/>
                <w:szCs w:val="24"/>
              </w:rPr>
              <w:t>高质量发展背景下甘肃省小学跨学科融合课程定位、开发与实施研究</w:t>
            </w:r>
          </w:p>
        </w:tc>
      </w:tr>
      <w:tr w14:paraId="2E4438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754" w:type="dxa"/>
            <w:vAlign w:val="top"/>
          </w:tcPr>
          <w:p w14:paraId="61644768">
            <w:pPr>
              <w:spacing w:before="212"/>
              <w:ind w:left="244"/>
              <w:rPr>
                <w:rFonts w:ascii="宋体" w:hAnsi="宋体" w:eastAsia="宋体" w:cs="宋体"/>
                <w:sz w:val="24"/>
                <w:szCs w:val="24"/>
              </w:rPr>
            </w:pPr>
            <w:r>
              <w:rPr>
                <w:rFonts w:ascii="宋体" w:hAnsi="宋体" w:eastAsia="宋体" w:cs="宋体"/>
                <w:spacing w:val="-4"/>
                <w:sz w:val="24"/>
                <w:szCs w:val="24"/>
              </w:rPr>
              <w:t>37</w:t>
            </w:r>
          </w:p>
        </w:tc>
        <w:tc>
          <w:tcPr>
            <w:tcW w:w="9025" w:type="dxa"/>
            <w:vAlign w:val="top"/>
          </w:tcPr>
          <w:p w14:paraId="420EAC35">
            <w:pPr>
              <w:spacing w:before="187" w:line="219" w:lineRule="auto"/>
              <w:ind w:left="10"/>
              <w:rPr>
                <w:rFonts w:ascii="宋体" w:hAnsi="宋体" w:eastAsia="宋体" w:cs="宋体"/>
                <w:sz w:val="24"/>
                <w:szCs w:val="24"/>
              </w:rPr>
            </w:pPr>
            <w:r>
              <w:rPr>
                <w:rFonts w:ascii="宋体" w:hAnsi="宋体" w:eastAsia="宋体" w:cs="宋体"/>
                <w:sz w:val="24"/>
                <w:szCs w:val="24"/>
              </w:rPr>
              <w:t>甘肃铸牢中华民族共同体意识路径创新研究</w:t>
            </w:r>
          </w:p>
        </w:tc>
      </w:tr>
      <w:tr w14:paraId="06D353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754" w:type="dxa"/>
            <w:vAlign w:val="top"/>
          </w:tcPr>
          <w:p w14:paraId="5BBEC1E8">
            <w:pPr>
              <w:spacing w:before="202"/>
              <w:ind w:left="244"/>
              <w:rPr>
                <w:rFonts w:ascii="宋体" w:hAnsi="宋体" w:eastAsia="宋体" w:cs="宋体"/>
                <w:sz w:val="24"/>
                <w:szCs w:val="24"/>
              </w:rPr>
            </w:pPr>
            <w:r>
              <w:rPr>
                <w:rFonts w:ascii="宋体" w:hAnsi="宋体" w:eastAsia="宋体" w:cs="宋体"/>
                <w:spacing w:val="-4"/>
                <w:sz w:val="24"/>
                <w:szCs w:val="24"/>
              </w:rPr>
              <w:t>38</w:t>
            </w:r>
          </w:p>
        </w:tc>
        <w:tc>
          <w:tcPr>
            <w:tcW w:w="9025" w:type="dxa"/>
            <w:vAlign w:val="top"/>
          </w:tcPr>
          <w:p w14:paraId="4D3BFC55">
            <w:pPr>
              <w:spacing w:before="177" w:line="219" w:lineRule="auto"/>
              <w:ind w:left="10"/>
              <w:rPr>
                <w:rFonts w:ascii="宋体" w:hAnsi="宋体" w:eastAsia="宋体" w:cs="宋体"/>
                <w:sz w:val="24"/>
                <w:szCs w:val="24"/>
              </w:rPr>
            </w:pPr>
            <w:r>
              <w:rPr>
                <w:rFonts w:ascii="宋体" w:hAnsi="宋体" w:eastAsia="宋体" w:cs="宋体"/>
                <w:sz w:val="24"/>
                <w:szCs w:val="24"/>
              </w:rPr>
              <w:t>甘肃优秀传统文化数字化生产消费机制研究</w:t>
            </w:r>
          </w:p>
        </w:tc>
      </w:tr>
      <w:tr w14:paraId="75FE1C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754" w:type="dxa"/>
            <w:vAlign w:val="top"/>
          </w:tcPr>
          <w:p w14:paraId="6A53676C">
            <w:pPr>
              <w:spacing w:before="202"/>
              <w:ind w:left="244"/>
              <w:rPr>
                <w:rFonts w:ascii="宋体" w:hAnsi="宋体" w:eastAsia="宋体" w:cs="宋体"/>
                <w:sz w:val="24"/>
                <w:szCs w:val="24"/>
              </w:rPr>
            </w:pPr>
            <w:r>
              <w:rPr>
                <w:rFonts w:ascii="宋体" w:hAnsi="宋体" w:eastAsia="宋体" w:cs="宋体"/>
                <w:spacing w:val="-4"/>
                <w:sz w:val="24"/>
                <w:szCs w:val="24"/>
              </w:rPr>
              <w:t>39</w:t>
            </w:r>
          </w:p>
        </w:tc>
        <w:tc>
          <w:tcPr>
            <w:tcW w:w="9025" w:type="dxa"/>
            <w:vAlign w:val="top"/>
          </w:tcPr>
          <w:p w14:paraId="415AED49">
            <w:pPr>
              <w:spacing w:before="177" w:line="219" w:lineRule="auto"/>
              <w:ind w:left="10"/>
              <w:rPr>
                <w:rFonts w:ascii="宋体" w:hAnsi="宋体" w:eastAsia="宋体" w:cs="宋体"/>
                <w:sz w:val="24"/>
                <w:szCs w:val="24"/>
              </w:rPr>
            </w:pPr>
            <w:r>
              <w:rPr>
                <w:rFonts w:ascii="宋体" w:hAnsi="宋体" w:eastAsia="宋体" w:cs="宋体"/>
                <w:sz w:val="24"/>
                <w:szCs w:val="24"/>
              </w:rPr>
              <w:t>甘肃营商环境法治化建设的路径研究</w:t>
            </w:r>
          </w:p>
        </w:tc>
      </w:tr>
      <w:tr w14:paraId="66A5D4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754" w:type="dxa"/>
            <w:vAlign w:val="top"/>
          </w:tcPr>
          <w:p w14:paraId="5356643B">
            <w:pPr>
              <w:spacing w:before="213"/>
              <w:ind w:left="244"/>
              <w:rPr>
                <w:rFonts w:ascii="宋体" w:hAnsi="宋体" w:eastAsia="宋体" w:cs="宋体"/>
                <w:sz w:val="24"/>
                <w:szCs w:val="24"/>
              </w:rPr>
            </w:pPr>
            <w:r>
              <w:rPr>
                <w:rFonts w:ascii="宋体" w:hAnsi="宋体" w:eastAsia="宋体" w:cs="宋体"/>
                <w:spacing w:val="-3"/>
                <w:sz w:val="24"/>
                <w:szCs w:val="24"/>
              </w:rPr>
              <w:t>40</w:t>
            </w:r>
          </w:p>
        </w:tc>
        <w:tc>
          <w:tcPr>
            <w:tcW w:w="9025" w:type="dxa"/>
            <w:vAlign w:val="top"/>
          </w:tcPr>
          <w:p w14:paraId="5E6838F6">
            <w:pPr>
              <w:spacing w:before="188" w:line="219" w:lineRule="auto"/>
              <w:ind w:left="10"/>
              <w:rPr>
                <w:rFonts w:ascii="宋体" w:hAnsi="宋体" w:eastAsia="宋体" w:cs="宋体"/>
                <w:sz w:val="24"/>
                <w:szCs w:val="24"/>
              </w:rPr>
            </w:pPr>
            <w:r>
              <w:rPr>
                <w:rFonts w:ascii="宋体" w:hAnsi="宋体" w:eastAsia="宋体" w:cs="宋体"/>
                <w:sz w:val="24"/>
                <w:szCs w:val="24"/>
              </w:rPr>
              <w:t>甘肃一体化推进大中小学铸牢中华民族共同体意识教育教学实践研究</w:t>
            </w:r>
          </w:p>
        </w:tc>
      </w:tr>
    </w:tbl>
    <w:p w14:paraId="3DF67C67">
      <w:pPr>
        <w:rPr>
          <w:rFonts w:ascii="Arial"/>
          <w:sz w:val="21"/>
        </w:rPr>
      </w:pPr>
    </w:p>
    <w:p w14:paraId="5C22BCA6">
      <w:pPr>
        <w:rPr>
          <w:rFonts w:ascii="Arial" w:hAnsi="Arial" w:eastAsia="Arial" w:cs="Arial"/>
          <w:sz w:val="21"/>
          <w:szCs w:val="21"/>
        </w:rPr>
        <w:sectPr>
          <w:pgSz w:w="11900" w:h="16830"/>
          <w:pgMar w:top="1430" w:right="1065" w:bottom="400" w:left="1045" w:header="0" w:footer="0" w:gutter="0"/>
          <w:cols w:space="720" w:num="1"/>
        </w:sectPr>
      </w:pPr>
    </w:p>
    <w:p w14:paraId="421B146C">
      <w:pPr>
        <w:spacing w:before="55"/>
      </w:pPr>
    </w:p>
    <w:tbl>
      <w:tblPr>
        <w:tblStyle w:val="5"/>
        <w:tblW w:w="97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4"/>
        <w:gridCol w:w="9026"/>
      </w:tblGrid>
      <w:tr w14:paraId="76D500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4" w:hRule="atLeast"/>
        </w:trPr>
        <w:tc>
          <w:tcPr>
            <w:tcW w:w="764" w:type="dxa"/>
            <w:vAlign w:val="top"/>
          </w:tcPr>
          <w:p w14:paraId="2E113FB7">
            <w:pPr>
              <w:pStyle w:val="4"/>
              <w:spacing w:line="256" w:lineRule="auto"/>
            </w:pPr>
          </w:p>
          <w:p w14:paraId="29E2BC0B">
            <w:pPr>
              <w:spacing w:before="74" w:line="221" w:lineRule="auto"/>
              <w:ind w:left="148"/>
              <w:rPr>
                <w:rFonts w:ascii="宋体" w:hAnsi="宋体" w:eastAsia="宋体" w:cs="宋体"/>
                <w:sz w:val="23"/>
                <w:szCs w:val="23"/>
              </w:rPr>
            </w:pPr>
            <w:r>
              <w:rPr>
                <w:rFonts w:ascii="宋体" w:hAnsi="宋体" w:eastAsia="宋体" w:cs="宋体"/>
                <w:b/>
                <w:bCs/>
                <w:spacing w:val="-5"/>
                <w:sz w:val="23"/>
                <w:szCs w:val="23"/>
              </w:rPr>
              <w:t>序号</w:t>
            </w:r>
          </w:p>
        </w:tc>
        <w:tc>
          <w:tcPr>
            <w:tcW w:w="9026" w:type="dxa"/>
            <w:vAlign w:val="top"/>
          </w:tcPr>
          <w:p w14:paraId="7FFD7071">
            <w:pPr>
              <w:pStyle w:val="4"/>
              <w:spacing w:line="256" w:lineRule="auto"/>
            </w:pPr>
          </w:p>
          <w:p w14:paraId="2B6D0A32">
            <w:pPr>
              <w:spacing w:before="74" w:line="221" w:lineRule="auto"/>
              <w:ind w:left="4114"/>
              <w:rPr>
                <w:rFonts w:ascii="宋体" w:hAnsi="宋体" w:eastAsia="宋体" w:cs="宋体"/>
                <w:sz w:val="23"/>
                <w:szCs w:val="23"/>
              </w:rPr>
            </w:pPr>
            <w:r>
              <w:rPr>
                <w:rFonts w:ascii="宋体" w:hAnsi="宋体" w:eastAsia="宋体" w:cs="宋体"/>
                <w:b/>
                <w:bCs/>
                <w:spacing w:val="-4"/>
                <w:sz w:val="23"/>
                <w:szCs w:val="23"/>
              </w:rPr>
              <w:t>课题名称</w:t>
            </w:r>
          </w:p>
        </w:tc>
      </w:tr>
      <w:tr w14:paraId="14222D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764" w:type="dxa"/>
            <w:vAlign w:val="top"/>
          </w:tcPr>
          <w:p w14:paraId="14581DD3">
            <w:pPr>
              <w:spacing w:before="203" w:line="241" w:lineRule="auto"/>
              <w:ind w:left="255"/>
              <w:rPr>
                <w:rFonts w:ascii="宋体" w:hAnsi="宋体" w:eastAsia="宋体" w:cs="宋体"/>
                <w:sz w:val="23"/>
                <w:szCs w:val="23"/>
              </w:rPr>
            </w:pPr>
            <w:r>
              <w:rPr>
                <w:rFonts w:ascii="宋体" w:hAnsi="宋体" w:eastAsia="宋体" w:cs="宋体"/>
                <w:spacing w:val="-3"/>
                <w:sz w:val="23"/>
                <w:szCs w:val="23"/>
              </w:rPr>
              <w:t>41</w:t>
            </w:r>
          </w:p>
        </w:tc>
        <w:tc>
          <w:tcPr>
            <w:tcW w:w="9026" w:type="dxa"/>
            <w:vAlign w:val="top"/>
          </w:tcPr>
          <w:p w14:paraId="40540E1D">
            <w:pPr>
              <w:spacing w:before="179" w:line="219" w:lineRule="auto"/>
              <w:ind w:left="11"/>
              <w:rPr>
                <w:rFonts w:ascii="宋体" w:hAnsi="宋体" w:eastAsia="宋体" w:cs="宋体"/>
                <w:sz w:val="23"/>
                <w:szCs w:val="23"/>
              </w:rPr>
            </w:pPr>
            <w:r>
              <w:rPr>
                <w:rFonts w:ascii="宋体" w:hAnsi="宋体" w:eastAsia="宋体" w:cs="宋体"/>
                <w:sz w:val="23"/>
                <w:szCs w:val="23"/>
              </w:rPr>
              <w:t>甘肃乡村教师数字素养现状与提升研究</w:t>
            </w:r>
          </w:p>
        </w:tc>
      </w:tr>
      <w:tr w14:paraId="258569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764" w:type="dxa"/>
            <w:vAlign w:val="top"/>
          </w:tcPr>
          <w:p w14:paraId="60E84B73">
            <w:pPr>
              <w:spacing w:before="204" w:line="241" w:lineRule="auto"/>
              <w:ind w:left="255"/>
              <w:rPr>
                <w:rFonts w:ascii="宋体" w:hAnsi="宋体" w:eastAsia="宋体" w:cs="宋体"/>
                <w:sz w:val="23"/>
                <w:szCs w:val="23"/>
              </w:rPr>
            </w:pPr>
            <w:r>
              <w:rPr>
                <w:rFonts w:ascii="宋体" w:hAnsi="宋体" w:eastAsia="宋体" w:cs="宋体"/>
                <w:spacing w:val="-3"/>
                <w:sz w:val="23"/>
                <w:szCs w:val="23"/>
              </w:rPr>
              <w:t>42</w:t>
            </w:r>
          </w:p>
        </w:tc>
        <w:tc>
          <w:tcPr>
            <w:tcW w:w="9026" w:type="dxa"/>
            <w:vAlign w:val="top"/>
          </w:tcPr>
          <w:p w14:paraId="3BE39463">
            <w:pPr>
              <w:spacing w:before="180" w:line="219" w:lineRule="auto"/>
              <w:ind w:left="11"/>
              <w:rPr>
                <w:rFonts w:ascii="宋体" w:hAnsi="宋体" w:eastAsia="宋体" w:cs="宋体"/>
                <w:sz w:val="23"/>
                <w:szCs w:val="23"/>
              </w:rPr>
            </w:pPr>
            <w:r>
              <w:rPr>
                <w:rFonts w:ascii="宋体" w:hAnsi="宋体" w:eastAsia="宋体" w:cs="宋体"/>
                <w:spacing w:val="1"/>
                <w:sz w:val="23"/>
                <w:szCs w:val="23"/>
              </w:rPr>
              <w:t>甘肃县域经济分类发展研究</w:t>
            </w:r>
          </w:p>
        </w:tc>
      </w:tr>
      <w:tr w14:paraId="309EE3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764" w:type="dxa"/>
            <w:vAlign w:val="top"/>
          </w:tcPr>
          <w:p w14:paraId="1239C668">
            <w:pPr>
              <w:spacing w:before="203"/>
              <w:ind w:left="255"/>
              <w:rPr>
                <w:rFonts w:ascii="宋体" w:hAnsi="宋体" w:eastAsia="宋体" w:cs="宋体"/>
                <w:sz w:val="23"/>
                <w:szCs w:val="23"/>
              </w:rPr>
            </w:pPr>
            <w:r>
              <w:rPr>
                <w:rFonts w:ascii="宋体" w:hAnsi="宋体" w:eastAsia="宋体" w:cs="宋体"/>
                <w:spacing w:val="-3"/>
                <w:sz w:val="23"/>
                <w:szCs w:val="23"/>
              </w:rPr>
              <w:t>43</w:t>
            </w:r>
          </w:p>
        </w:tc>
        <w:tc>
          <w:tcPr>
            <w:tcW w:w="9026" w:type="dxa"/>
            <w:vAlign w:val="top"/>
          </w:tcPr>
          <w:p w14:paraId="1F407EAA">
            <w:pPr>
              <w:spacing w:before="179" w:line="219" w:lineRule="auto"/>
              <w:ind w:left="11"/>
              <w:rPr>
                <w:rFonts w:ascii="宋体" w:hAnsi="宋体" w:eastAsia="宋体" w:cs="宋体"/>
                <w:sz w:val="23"/>
                <w:szCs w:val="23"/>
              </w:rPr>
            </w:pPr>
            <w:r>
              <w:rPr>
                <w:rFonts w:ascii="宋体" w:hAnsi="宋体" w:eastAsia="宋体" w:cs="宋体"/>
                <w:sz w:val="23"/>
                <w:szCs w:val="23"/>
              </w:rPr>
              <w:t>甘肃推进山水林田湖草沙一体化保护和系统治理研究</w:t>
            </w:r>
          </w:p>
        </w:tc>
      </w:tr>
      <w:tr w14:paraId="45C622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764" w:type="dxa"/>
            <w:vAlign w:val="top"/>
          </w:tcPr>
          <w:p w14:paraId="08810633">
            <w:pPr>
              <w:spacing w:before="205" w:line="241" w:lineRule="auto"/>
              <w:ind w:left="255"/>
              <w:rPr>
                <w:rFonts w:ascii="宋体" w:hAnsi="宋体" w:eastAsia="宋体" w:cs="宋体"/>
                <w:sz w:val="23"/>
                <w:szCs w:val="23"/>
              </w:rPr>
            </w:pPr>
            <w:r>
              <w:rPr>
                <w:rFonts w:ascii="宋体" w:hAnsi="宋体" w:eastAsia="宋体" w:cs="宋体"/>
                <w:spacing w:val="-3"/>
                <w:sz w:val="23"/>
                <w:szCs w:val="23"/>
              </w:rPr>
              <w:t>44</w:t>
            </w:r>
          </w:p>
        </w:tc>
        <w:tc>
          <w:tcPr>
            <w:tcW w:w="9026" w:type="dxa"/>
            <w:vAlign w:val="top"/>
          </w:tcPr>
          <w:p w14:paraId="1153218A">
            <w:pPr>
              <w:spacing w:before="180" w:line="219" w:lineRule="auto"/>
              <w:ind w:left="11"/>
              <w:rPr>
                <w:rFonts w:ascii="宋体" w:hAnsi="宋体" w:eastAsia="宋体" w:cs="宋体"/>
                <w:sz w:val="23"/>
                <w:szCs w:val="23"/>
              </w:rPr>
            </w:pPr>
            <w:r>
              <w:rPr>
                <w:rFonts w:ascii="宋体" w:hAnsi="宋体" w:eastAsia="宋体" w:cs="宋体"/>
                <w:sz w:val="23"/>
                <w:szCs w:val="23"/>
              </w:rPr>
              <w:t>甘肃推进黄河流域生态保护与高质量发展研究</w:t>
            </w:r>
          </w:p>
        </w:tc>
      </w:tr>
      <w:tr w14:paraId="5699BA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764" w:type="dxa"/>
            <w:vAlign w:val="top"/>
          </w:tcPr>
          <w:p w14:paraId="7926F2B0">
            <w:pPr>
              <w:spacing w:before="205"/>
              <w:ind w:left="255"/>
              <w:rPr>
                <w:rFonts w:ascii="宋体" w:hAnsi="宋体" w:eastAsia="宋体" w:cs="宋体"/>
                <w:sz w:val="23"/>
                <w:szCs w:val="23"/>
              </w:rPr>
            </w:pPr>
            <w:r>
              <w:rPr>
                <w:rFonts w:ascii="宋体" w:hAnsi="宋体" w:eastAsia="宋体" w:cs="宋体"/>
                <w:spacing w:val="-3"/>
                <w:sz w:val="23"/>
                <w:szCs w:val="23"/>
              </w:rPr>
              <w:t>45</w:t>
            </w:r>
          </w:p>
        </w:tc>
        <w:tc>
          <w:tcPr>
            <w:tcW w:w="9026" w:type="dxa"/>
            <w:vAlign w:val="top"/>
          </w:tcPr>
          <w:p w14:paraId="43F53F53">
            <w:pPr>
              <w:spacing w:before="181" w:line="218" w:lineRule="auto"/>
              <w:ind w:left="11"/>
              <w:rPr>
                <w:rFonts w:ascii="宋体" w:hAnsi="宋体" w:eastAsia="宋体" w:cs="宋体"/>
                <w:sz w:val="23"/>
                <w:szCs w:val="23"/>
              </w:rPr>
            </w:pPr>
            <w:r>
              <w:rPr>
                <w:rFonts w:ascii="宋体" w:hAnsi="宋体" w:eastAsia="宋体" w:cs="宋体"/>
                <w:sz w:val="23"/>
                <w:szCs w:val="23"/>
              </w:rPr>
              <w:t>甘肃特色农产品供应链韧性评估及提升路径研究</w:t>
            </w:r>
          </w:p>
        </w:tc>
      </w:tr>
      <w:tr w14:paraId="744657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764" w:type="dxa"/>
            <w:vAlign w:val="top"/>
          </w:tcPr>
          <w:p w14:paraId="7587EBBA">
            <w:pPr>
              <w:spacing w:before="205"/>
              <w:ind w:left="255"/>
              <w:rPr>
                <w:rFonts w:ascii="宋体" w:hAnsi="宋体" w:eastAsia="宋体" w:cs="宋体"/>
                <w:sz w:val="23"/>
                <w:szCs w:val="23"/>
              </w:rPr>
            </w:pPr>
            <w:r>
              <w:rPr>
                <w:rFonts w:ascii="宋体" w:hAnsi="宋体" w:eastAsia="宋体" w:cs="宋体"/>
                <w:spacing w:val="-3"/>
                <w:sz w:val="23"/>
                <w:szCs w:val="23"/>
              </w:rPr>
              <w:t>46</w:t>
            </w:r>
          </w:p>
        </w:tc>
        <w:tc>
          <w:tcPr>
            <w:tcW w:w="9026" w:type="dxa"/>
            <w:vAlign w:val="top"/>
          </w:tcPr>
          <w:p w14:paraId="0083E3E8">
            <w:pPr>
              <w:spacing w:before="182" w:line="219" w:lineRule="auto"/>
              <w:ind w:left="11"/>
              <w:rPr>
                <w:rFonts w:ascii="宋体" w:hAnsi="宋体" w:eastAsia="宋体" w:cs="宋体"/>
                <w:sz w:val="23"/>
                <w:szCs w:val="23"/>
              </w:rPr>
            </w:pPr>
            <w:r>
              <w:rPr>
                <w:rFonts w:ascii="宋体" w:hAnsi="宋体" w:eastAsia="宋体" w:cs="宋体"/>
                <w:sz w:val="23"/>
                <w:szCs w:val="23"/>
              </w:rPr>
              <w:t>甘肃数据资源高质量挖掘利用研究</w:t>
            </w:r>
          </w:p>
        </w:tc>
      </w:tr>
      <w:tr w14:paraId="597D2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764" w:type="dxa"/>
            <w:vAlign w:val="top"/>
          </w:tcPr>
          <w:p w14:paraId="3B88BEAA">
            <w:pPr>
              <w:spacing w:before="206"/>
              <w:ind w:left="255"/>
              <w:rPr>
                <w:rFonts w:ascii="宋体" w:hAnsi="宋体" w:eastAsia="宋体" w:cs="宋体"/>
                <w:sz w:val="23"/>
                <w:szCs w:val="23"/>
              </w:rPr>
            </w:pPr>
            <w:r>
              <w:rPr>
                <w:rFonts w:ascii="宋体" w:hAnsi="宋体" w:eastAsia="宋体" w:cs="宋体"/>
                <w:spacing w:val="-3"/>
                <w:sz w:val="23"/>
                <w:szCs w:val="23"/>
              </w:rPr>
              <w:t>47</w:t>
            </w:r>
          </w:p>
        </w:tc>
        <w:tc>
          <w:tcPr>
            <w:tcW w:w="9026" w:type="dxa"/>
            <w:vAlign w:val="top"/>
          </w:tcPr>
          <w:p w14:paraId="57E13EAD">
            <w:pPr>
              <w:spacing w:before="183" w:line="219" w:lineRule="auto"/>
              <w:ind w:left="11"/>
              <w:rPr>
                <w:rFonts w:ascii="宋体" w:hAnsi="宋体" w:eastAsia="宋体" w:cs="宋体"/>
                <w:sz w:val="23"/>
                <w:szCs w:val="23"/>
              </w:rPr>
            </w:pPr>
            <w:r>
              <w:rPr>
                <w:rFonts w:ascii="宋体" w:hAnsi="宋体" w:eastAsia="宋体" w:cs="宋体"/>
                <w:sz w:val="23"/>
                <w:szCs w:val="23"/>
              </w:rPr>
              <w:t>甘肃省应用型高校大学生就业能力培养机制构建研究</w:t>
            </w:r>
          </w:p>
        </w:tc>
      </w:tr>
      <w:tr w14:paraId="1F4298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764" w:type="dxa"/>
            <w:vAlign w:val="top"/>
          </w:tcPr>
          <w:p w14:paraId="55210563">
            <w:pPr>
              <w:spacing w:before="207"/>
              <w:ind w:left="255"/>
              <w:rPr>
                <w:rFonts w:ascii="宋体" w:hAnsi="宋体" w:eastAsia="宋体" w:cs="宋体"/>
                <w:sz w:val="23"/>
                <w:szCs w:val="23"/>
              </w:rPr>
            </w:pPr>
            <w:r>
              <w:rPr>
                <w:rFonts w:ascii="宋体" w:hAnsi="宋体" w:eastAsia="宋体" w:cs="宋体"/>
                <w:spacing w:val="-3"/>
                <w:sz w:val="23"/>
                <w:szCs w:val="23"/>
              </w:rPr>
              <w:t>48</w:t>
            </w:r>
          </w:p>
        </w:tc>
        <w:tc>
          <w:tcPr>
            <w:tcW w:w="9026" w:type="dxa"/>
            <w:vAlign w:val="top"/>
          </w:tcPr>
          <w:p w14:paraId="530A68BF">
            <w:pPr>
              <w:spacing w:before="183" w:line="218" w:lineRule="auto"/>
              <w:ind w:left="11"/>
              <w:rPr>
                <w:rFonts w:ascii="宋体" w:hAnsi="宋体" w:eastAsia="宋体" w:cs="宋体"/>
                <w:sz w:val="23"/>
                <w:szCs w:val="23"/>
              </w:rPr>
            </w:pPr>
            <w:r>
              <w:rPr>
                <w:rFonts w:ascii="宋体" w:hAnsi="宋体" w:eastAsia="宋体" w:cs="宋体"/>
                <w:sz w:val="23"/>
                <w:szCs w:val="23"/>
              </w:rPr>
              <w:t>甘肃省融入“双循环”新发展格局的效果评价与实践路径研究</w:t>
            </w:r>
          </w:p>
        </w:tc>
      </w:tr>
      <w:tr w14:paraId="23FB3F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764" w:type="dxa"/>
            <w:vAlign w:val="top"/>
          </w:tcPr>
          <w:p w14:paraId="301F8C1C">
            <w:pPr>
              <w:spacing w:before="207"/>
              <w:ind w:left="255"/>
              <w:rPr>
                <w:rFonts w:ascii="宋体" w:hAnsi="宋体" w:eastAsia="宋体" w:cs="宋体"/>
                <w:sz w:val="23"/>
                <w:szCs w:val="23"/>
              </w:rPr>
            </w:pPr>
            <w:r>
              <w:rPr>
                <w:rFonts w:ascii="宋体" w:hAnsi="宋体" w:eastAsia="宋体" w:cs="宋体"/>
                <w:spacing w:val="-3"/>
                <w:sz w:val="23"/>
                <w:szCs w:val="23"/>
              </w:rPr>
              <w:t>49</w:t>
            </w:r>
          </w:p>
        </w:tc>
        <w:tc>
          <w:tcPr>
            <w:tcW w:w="9026" w:type="dxa"/>
            <w:vAlign w:val="top"/>
          </w:tcPr>
          <w:p w14:paraId="212484FB">
            <w:pPr>
              <w:spacing w:before="184" w:line="219" w:lineRule="auto"/>
              <w:ind w:left="11"/>
              <w:rPr>
                <w:rFonts w:ascii="宋体" w:hAnsi="宋体" w:eastAsia="宋体" w:cs="宋体"/>
                <w:sz w:val="23"/>
                <w:szCs w:val="23"/>
              </w:rPr>
            </w:pPr>
            <w:r>
              <w:rPr>
                <w:rFonts w:ascii="宋体" w:hAnsi="宋体" w:eastAsia="宋体" w:cs="宋体"/>
                <w:sz w:val="23"/>
                <w:szCs w:val="23"/>
              </w:rPr>
              <w:t>甘肃省建设长城、长征、黄河国家文化公园中的空间交叠问题研究</w:t>
            </w:r>
          </w:p>
        </w:tc>
      </w:tr>
      <w:tr w14:paraId="48469D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764" w:type="dxa"/>
            <w:vAlign w:val="top"/>
          </w:tcPr>
          <w:p w14:paraId="25062B95">
            <w:pPr>
              <w:spacing w:before="207"/>
              <w:ind w:left="255"/>
              <w:rPr>
                <w:rFonts w:ascii="宋体" w:hAnsi="宋体" w:eastAsia="宋体" w:cs="宋体"/>
                <w:sz w:val="23"/>
                <w:szCs w:val="23"/>
              </w:rPr>
            </w:pPr>
            <w:r>
              <w:rPr>
                <w:rFonts w:ascii="宋体" w:hAnsi="宋体" w:eastAsia="宋体" w:cs="宋体"/>
                <w:spacing w:val="-4"/>
                <w:sz w:val="23"/>
                <w:szCs w:val="23"/>
              </w:rPr>
              <w:t>50</w:t>
            </w:r>
          </w:p>
        </w:tc>
        <w:tc>
          <w:tcPr>
            <w:tcW w:w="9026" w:type="dxa"/>
            <w:vAlign w:val="top"/>
          </w:tcPr>
          <w:p w14:paraId="0C26D233">
            <w:pPr>
              <w:spacing w:before="183" w:line="219" w:lineRule="auto"/>
              <w:ind w:left="11"/>
              <w:rPr>
                <w:rFonts w:ascii="宋体" w:hAnsi="宋体" w:eastAsia="宋体" w:cs="宋体"/>
                <w:sz w:val="23"/>
                <w:szCs w:val="23"/>
              </w:rPr>
            </w:pPr>
            <w:r>
              <w:rPr>
                <w:rFonts w:ascii="宋体" w:hAnsi="宋体" w:eastAsia="宋体" w:cs="宋体"/>
                <w:sz w:val="23"/>
                <w:szCs w:val="23"/>
              </w:rPr>
              <w:t>甘肃省“甘味”品牌建设提升路径研究</w:t>
            </w:r>
          </w:p>
        </w:tc>
      </w:tr>
      <w:tr w14:paraId="142E9B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764" w:type="dxa"/>
            <w:vAlign w:val="top"/>
          </w:tcPr>
          <w:p w14:paraId="5B1DD7B8">
            <w:pPr>
              <w:spacing w:before="207"/>
              <w:ind w:left="255"/>
              <w:rPr>
                <w:rFonts w:ascii="宋体" w:hAnsi="宋体" w:eastAsia="宋体" w:cs="宋体"/>
                <w:sz w:val="23"/>
                <w:szCs w:val="23"/>
              </w:rPr>
            </w:pPr>
            <w:r>
              <w:rPr>
                <w:rFonts w:ascii="宋体" w:hAnsi="宋体" w:eastAsia="宋体" w:cs="宋体"/>
                <w:spacing w:val="-4"/>
                <w:sz w:val="23"/>
                <w:szCs w:val="23"/>
              </w:rPr>
              <w:t>51</w:t>
            </w:r>
          </w:p>
        </w:tc>
        <w:tc>
          <w:tcPr>
            <w:tcW w:w="9026" w:type="dxa"/>
            <w:vAlign w:val="top"/>
          </w:tcPr>
          <w:p w14:paraId="7BE0A834">
            <w:pPr>
              <w:spacing w:before="184" w:line="219" w:lineRule="auto"/>
              <w:ind w:left="11"/>
              <w:rPr>
                <w:rFonts w:ascii="宋体" w:hAnsi="宋体" w:eastAsia="宋体" w:cs="宋体"/>
                <w:sz w:val="23"/>
                <w:szCs w:val="23"/>
              </w:rPr>
            </w:pPr>
            <w:r>
              <w:rPr>
                <w:rFonts w:ascii="宋体" w:hAnsi="宋体" w:eastAsia="宋体" w:cs="宋体"/>
                <w:sz w:val="23"/>
                <w:szCs w:val="23"/>
              </w:rPr>
              <w:t>甘肃深入落实“双碳”战略对策和路径研究</w:t>
            </w:r>
          </w:p>
        </w:tc>
      </w:tr>
      <w:tr w14:paraId="2EB2F9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764" w:type="dxa"/>
            <w:vAlign w:val="top"/>
          </w:tcPr>
          <w:p w14:paraId="238DFC27">
            <w:pPr>
              <w:spacing w:before="208"/>
              <w:ind w:left="255"/>
              <w:rPr>
                <w:rFonts w:ascii="宋体" w:hAnsi="宋体" w:eastAsia="宋体" w:cs="宋体"/>
                <w:sz w:val="23"/>
                <w:szCs w:val="23"/>
              </w:rPr>
            </w:pPr>
            <w:r>
              <w:rPr>
                <w:rFonts w:ascii="宋体" w:hAnsi="宋体" w:eastAsia="宋体" w:cs="宋体"/>
                <w:spacing w:val="-4"/>
                <w:sz w:val="23"/>
                <w:szCs w:val="23"/>
              </w:rPr>
              <w:t>52</w:t>
            </w:r>
          </w:p>
        </w:tc>
        <w:tc>
          <w:tcPr>
            <w:tcW w:w="9026" w:type="dxa"/>
            <w:vAlign w:val="top"/>
          </w:tcPr>
          <w:p w14:paraId="1C2BB164">
            <w:pPr>
              <w:spacing w:before="185" w:line="219" w:lineRule="auto"/>
              <w:ind w:left="11"/>
              <w:rPr>
                <w:rFonts w:ascii="宋体" w:hAnsi="宋体" w:eastAsia="宋体" w:cs="宋体"/>
                <w:sz w:val="23"/>
                <w:szCs w:val="23"/>
              </w:rPr>
            </w:pPr>
            <w:r>
              <w:rPr>
                <w:rFonts w:ascii="宋体" w:hAnsi="宋体" w:eastAsia="宋体" w:cs="宋体"/>
                <w:sz w:val="23"/>
                <w:szCs w:val="23"/>
              </w:rPr>
              <w:t>甘肃培育壮大“专精特新”中小企业政策体系研究</w:t>
            </w:r>
          </w:p>
        </w:tc>
      </w:tr>
      <w:tr w14:paraId="10B920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764" w:type="dxa"/>
            <w:vAlign w:val="top"/>
          </w:tcPr>
          <w:p w14:paraId="32CFCA92">
            <w:pPr>
              <w:spacing w:before="198"/>
              <w:ind w:left="255"/>
              <w:rPr>
                <w:rFonts w:ascii="宋体" w:hAnsi="宋体" w:eastAsia="宋体" w:cs="宋体"/>
                <w:sz w:val="23"/>
                <w:szCs w:val="23"/>
              </w:rPr>
            </w:pPr>
            <w:r>
              <w:rPr>
                <w:rFonts w:ascii="宋体" w:hAnsi="宋体" w:eastAsia="宋体" w:cs="宋体"/>
                <w:spacing w:val="-4"/>
                <w:sz w:val="23"/>
                <w:szCs w:val="23"/>
              </w:rPr>
              <w:t>53</w:t>
            </w:r>
          </w:p>
        </w:tc>
        <w:tc>
          <w:tcPr>
            <w:tcW w:w="9026" w:type="dxa"/>
            <w:vAlign w:val="top"/>
          </w:tcPr>
          <w:p w14:paraId="20A12494">
            <w:pPr>
              <w:spacing w:before="174" w:line="219" w:lineRule="auto"/>
              <w:ind w:left="11"/>
              <w:rPr>
                <w:rFonts w:ascii="宋体" w:hAnsi="宋体" w:eastAsia="宋体" w:cs="宋体"/>
                <w:sz w:val="23"/>
                <w:szCs w:val="23"/>
              </w:rPr>
            </w:pPr>
            <w:r>
              <w:rPr>
                <w:rFonts w:ascii="宋体" w:hAnsi="宋体" w:eastAsia="宋体" w:cs="宋体"/>
                <w:sz w:val="23"/>
                <w:szCs w:val="23"/>
              </w:rPr>
              <w:t>甘肃农牧村宗教活动对乡风文明建设的影响研究</w:t>
            </w:r>
          </w:p>
        </w:tc>
      </w:tr>
      <w:tr w14:paraId="4D7535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764" w:type="dxa"/>
            <w:vAlign w:val="top"/>
          </w:tcPr>
          <w:p w14:paraId="7309AD5B">
            <w:pPr>
              <w:spacing w:before="219"/>
              <w:ind w:left="255"/>
              <w:rPr>
                <w:rFonts w:ascii="宋体" w:hAnsi="宋体" w:eastAsia="宋体" w:cs="宋体"/>
                <w:sz w:val="23"/>
                <w:szCs w:val="23"/>
              </w:rPr>
            </w:pPr>
            <w:r>
              <w:rPr>
                <w:rFonts w:ascii="宋体" w:hAnsi="宋体" w:eastAsia="宋体" w:cs="宋体"/>
                <w:spacing w:val="-4"/>
                <w:sz w:val="23"/>
                <w:szCs w:val="23"/>
              </w:rPr>
              <w:t>54</w:t>
            </w:r>
          </w:p>
        </w:tc>
        <w:tc>
          <w:tcPr>
            <w:tcW w:w="9026" w:type="dxa"/>
            <w:vAlign w:val="top"/>
          </w:tcPr>
          <w:p w14:paraId="2AEBE40F">
            <w:pPr>
              <w:spacing w:before="195" w:line="219" w:lineRule="auto"/>
              <w:ind w:left="11"/>
              <w:rPr>
                <w:rFonts w:ascii="宋体" w:hAnsi="宋体" w:eastAsia="宋体" w:cs="宋体"/>
                <w:sz w:val="23"/>
                <w:szCs w:val="23"/>
              </w:rPr>
            </w:pPr>
            <w:r>
              <w:rPr>
                <w:rFonts w:ascii="宋体" w:hAnsi="宋体" w:eastAsia="宋体" w:cs="宋体"/>
                <w:sz w:val="23"/>
                <w:szCs w:val="23"/>
              </w:rPr>
              <w:t>甘肃农民专业合作社质量提升路径研究</w:t>
            </w:r>
          </w:p>
        </w:tc>
      </w:tr>
      <w:tr w14:paraId="106DEA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764" w:type="dxa"/>
            <w:vAlign w:val="top"/>
          </w:tcPr>
          <w:p w14:paraId="79277C69">
            <w:pPr>
              <w:spacing w:before="209"/>
              <w:ind w:left="255"/>
              <w:rPr>
                <w:rFonts w:ascii="宋体" w:hAnsi="宋体" w:eastAsia="宋体" w:cs="宋体"/>
                <w:sz w:val="23"/>
                <w:szCs w:val="23"/>
              </w:rPr>
            </w:pPr>
            <w:r>
              <w:rPr>
                <w:rFonts w:ascii="宋体" w:hAnsi="宋体" w:eastAsia="宋体" w:cs="宋体"/>
                <w:spacing w:val="-4"/>
                <w:sz w:val="23"/>
                <w:szCs w:val="23"/>
              </w:rPr>
              <w:t>55</w:t>
            </w:r>
          </w:p>
        </w:tc>
        <w:tc>
          <w:tcPr>
            <w:tcW w:w="9026" w:type="dxa"/>
            <w:vAlign w:val="top"/>
          </w:tcPr>
          <w:p w14:paraId="3B4AFC2E">
            <w:pPr>
              <w:spacing w:before="186" w:line="219" w:lineRule="auto"/>
              <w:ind w:left="11"/>
              <w:rPr>
                <w:rFonts w:ascii="宋体" w:hAnsi="宋体" w:eastAsia="宋体" w:cs="宋体"/>
                <w:sz w:val="23"/>
                <w:szCs w:val="23"/>
              </w:rPr>
            </w:pPr>
            <w:r>
              <w:rPr>
                <w:rFonts w:ascii="宋体" w:hAnsi="宋体" w:eastAsia="宋体" w:cs="宋体"/>
                <w:sz w:val="23"/>
                <w:szCs w:val="23"/>
              </w:rPr>
              <w:t>甘肃农村学校和学生发展现状与需求调查研究</w:t>
            </w:r>
          </w:p>
        </w:tc>
      </w:tr>
      <w:tr w14:paraId="6F3570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764" w:type="dxa"/>
            <w:vAlign w:val="top"/>
          </w:tcPr>
          <w:p w14:paraId="60EED856">
            <w:pPr>
              <w:spacing w:before="210"/>
              <w:ind w:left="255"/>
              <w:rPr>
                <w:rFonts w:ascii="宋体" w:hAnsi="宋体" w:eastAsia="宋体" w:cs="宋体"/>
                <w:sz w:val="23"/>
                <w:szCs w:val="23"/>
              </w:rPr>
            </w:pPr>
            <w:r>
              <w:rPr>
                <w:rFonts w:ascii="宋体" w:hAnsi="宋体" w:eastAsia="宋体" w:cs="宋体"/>
                <w:spacing w:val="-4"/>
                <w:sz w:val="23"/>
                <w:szCs w:val="23"/>
              </w:rPr>
              <w:t>56</w:t>
            </w:r>
          </w:p>
        </w:tc>
        <w:tc>
          <w:tcPr>
            <w:tcW w:w="9026" w:type="dxa"/>
            <w:vAlign w:val="top"/>
          </w:tcPr>
          <w:p w14:paraId="4F91E75C">
            <w:pPr>
              <w:spacing w:before="187" w:line="219" w:lineRule="auto"/>
              <w:ind w:left="11"/>
              <w:rPr>
                <w:rFonts w:ascii="宋体" w:hAnsi="宋体" w:eastAsia="宋体" w:cs="宋体"/>
                <w:sz w:val="23"/>
                <w:szCs w:val="23"/>
              </w:rPr>
            </w:pPr>
            <w:r>
              <w:rPr>
                <w:rFonts w:ascii="宋体" w:hAnsi="宋体" w:eastAsia="宋体" w:cs="宋体"/>
                <w:sz w:val="23"/>
                <w:szCs w:val="23"/>
              </w:rPr>
              <w:t>甘肃农村社会心理服务体系高质量发展路径研究</w:t>
            </w:r>
          </w:p>
        </w:tc>
      </w:tr>
      <w:tr w14:paraId="309E5D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764" w:type="dxa"/>
            <w:vAlign w:val="top"/>
          </w:tcPr>
          <w:p w14:paraId="6DF94D7D">
            <w:pPr>
              <w:spacing w:before="200"/>
              <w:ind w:left="255"/>
              <w:rPr>
                <w:rFonts w:ascii="宋体" w:hAnsi="宋体" w:eastAsia="宋体" w:cs="宋体"/>
                <w:sz w:val="23"/>
                <w:szCs w:val="23"/>
              </w:rPr>
            </w:pPr>
            <w:r>
              <w:rPr>
                <w:rFonts w:ascii="宋体" w:hAnsi="宋体" w:eastAsia="宋体" w:cs="宋体"/>
                <w:spacing w:val="-4"/>
                <w:sz w:val="23"/>
                <w:szCs w:val="23"/>
              </w:rPr>
              <w:t>57</w:t>
            </w:r>
          </w:p>
        </w:tc>
        <w:tc>
          <w:tcPr>
            <w:tcW w:w="9026" w:type="dxa"/>
            <w:vAlign w:val="top"/>
          </w:tcPr>
          <w:p w14:paraId="6877B27F">
            <w:pPr>
              <w:spacing w:before="177" w:line="219" w:lineRule="auto"/>
              <w:ind w:left="11"/>
              <w:rPr>
                <w:rFonts w:ascii="宋体" w:hAnsi="宋体" w:eastAsia="宋体" w:cs="宋体"/>
                <w:sz w:val="23"/>
                <w:szCs w:val="23"/>
              </w:rPr>
            </w:pPr>
            <w:r>
              <w:rPr>
                <w:rFonts w:ascii="宋体" w:hAnsi="宋体" w:eastAsia="宋体" w:cs="宋体"/>
                <w:sz w:val="23"/>
                <w:szCs w:val="23"/>
              </w:rPr>
              <w:t>甘肃农村发展数字经济的路径及对策研究</w:t>
            </w:r>
          </w:p>
        </w:tc>
      </w:tr>
      <w:tr w14:paraId="7DA232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764" w:type="dxa"/>
            <w:vAlign w:val="top"/>
          </w:tcPr>
          <w:p w14:paraId="6928B5C5">
            <w:pPr>
              <w:spacing w:before="210"/>
              <w:ind w:left="255"/>
              <w:rPr>
                <w:rFonts w:ascii="宋体" w:hAnsi="宋体" w:eastAsia="宋体" w:cs="宋体"/>
                <w:sz w:val="23"/>
                <w:szCs w:val="23"/>
              </w:rPr>
            </w:pPr>
            <w:r>
              <w:rPr>
                <w:rFonts w:ascii="宋体" w:hAnsi="宋体" w:eastAsia="宋体" w:cs="宋体"/>
                <w:spacing w:val="-4"/>
                <w:sz w:val="23"/>
                <w:szCs w:val="23"/>
              </w:rPr>
              <w:t>58</w:t>
            </w:r>
          </w:p>
        </w:tc>
        <w:tc>
          <w:tcPr>
            <w:tcW w:w="9026" w:type="dxa"/>
            <w:vAlign w:val="top"/>
          </w:tcPr>
          <w:p w14:paraId="584C11A8">
            <w:pPr>
              <w:spacing w:before="187" w:line="219" w:lineRule="auto"/>
              <w:ind w:left="11"/>
              <w:rPr>
                <w:rFonts w:ascii="宋体" w:hAnsi="宋体" w:eastAsia="宋体" w:cs="宋体"/>
                <w:sz w:val="23"/>
                <w:szCs w:val="23"/>
              </w:rPr>
            </w:pPr>
            <w:r>
              <w:rPr>
                <w:rFonts w:ascii="宋体" w:hAnsi="宋体" w:eastAsia="宋体" w:cs="宋体"/>
                <w:sz w:val="23"/>
                <w:szCs w:val="23"/>
              </w:rPr>
              <w:t>甘肃农村儿童心理支持与危机干预体系构建研究</w:t>
            </w:r>
          </w:p>
        </w:tc>
      </w:tr>
      <w:tr w14:paraId="794B03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764" w:type="dxa"/>
            <w:vAlign w:val="top"/>
          </w:tcPr>
          <w:p w14:paraId="45DCA31F">
            <w:pPr>
              <w:spacing w:before="211"/>
              <w:ind w:left="255"/>
              <w:rPr>
                <w:rFonts w:ascii="宋体" w:hAnsi="宋体" w:eastAsia="宋体" w:cs="宋体"/>
                <w:sz w:val="23"/>
                <w:szCs w:val="23"/>
              </w:rPr>
            </w:pPr>
            <w:r>
              <w:rPr>
                <w:rFonts w:ascii="宋体" w:hAnsi="宋体" w:eastAsia="宋体" w:cs="宋体"/>
                <w:spacing w:val="-4"/>
                <w:sz w:val="23"/>
                <w:szCs w:val="23"/>
              </w:rPr>
              <w:t>59</w:t>
            </w:r>
          </w:p>
        </w:tc>
        <w:tc>
          <w:tcPr>
            <w:tcW w:w="9026" w:type="dxa"/>
            <w:vAlign w:val="top"/>
          </w:tcPr>
          <w:p w14:paraId="6494B40E">
            <w:pPr>
              <w:spacing w:before="188" w:line="219" w:lineRule="auto"/>
              <w:ind w:left="11"/>
              <w:rPr>
                <w:rFonts w:ascii="宋体" w:hAnsi="宋体" w:eastAsia="宋体" w:cs="宋体"/>
                <w:sz w:val="23"/>
                <w:szCs w:val="23"/>
              </w:rPr>
            </w:pPr>
            <w:r>
              <w:rPr>
                <w:rFonts w:ascii="宋体" w:hAnsi="宋体" w:eastAsia="宋体" w:cs="宋体"/>
                <w:sz w:val="23"/>
                <w:szCs w:val="23"/>
              </w:rPr>
              <w:t>甘肃扩大招商引资和优化营商环境的思路举措研究</w:t>
            </w:r>
          </w:p>
        </w:tc>
      </w:tr>
      <w:tr w14:paraId="39ABDC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764" w:type="dxa"/>
            <w:vAlign w:val="top"/>
          </w:tcPr>
          <w:p w14:paraId="5F63816E">
            <w:pPr>
              <w:spacing w:before="211"/>
              <w:ind w:left="255"/>
              <w:rPr>
                <w:rFonts w:ascii="宋体" w:hAnsi="宋体" w:eastAsia="宋体" w:cs="宋体"/>
                <w:sz w:val="23"/>
                <w:szCs w:val="23"/>
              </w:rPr>
            </w:pPr>
            <w:r>
              <w:rPr>
                <w:rFonts w:ascii="宋体" w:hAnsi="宋体" w:eastAsia="宋体" w:cs="宋体"/>
                <w:spacing w:val="-3"/>
                <w:sz w:val="23"/>
                <w:szCs w:val="23"/>
              </w:rPr>
              <w:t>60</w:t>
            </w:r>
          </w:p>
        </w:tc>
        <w:tc>
          <w:tcPr>
            <w:tcW w:w="9026" w:type="dxa"/>
            <w:vAlign w:val="top"/>
          </w:tcPr>
          <w:p w14:paraId="71D76C00">
            <w:pPr>
              <w:spacing w:before="188" w:line="219" w:lineRule="auto"/>
              <w:ind w:left="11"/>
              <w:rPr>
                <w:rFonts w:ascii="宋体" w:hAnsi="宋体" w:eastAsia="宋体" w:cs="宋体"/>
                <w:sz w:val="23"/>
                <w:szCs w:val="23"/>
              </w:rPr>
            </w:pPr>
            <w:r>
              <w:rPr>
                <w:rFonts w:ascii="宋体" w:hAnsi="宋体" w:eastAsia="宋体" w:cs="宋体"/>
                <w:sz w:val="23"/>
                <w:szCs w:val="23"/>
              </w:rPr>
              <w:t>甘肃加强和创新乡村社会治理研究</w:t>
            </w:r>
          </w:p>
        </w:tc>
      </w:tr>
      <w:tr w14:paraId="4481D4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764" w:type="dxa"/>
            <w:vAlign w:val="top"/>
          </w:tcPr>
          <w:p w14:paraId="287134EE">
            <w:pPr>
              <w:spacing w:before="211"/>
              <w:ind w:left="255"/>
              <w:rPr>
                <w:rFonts w:ascii="宋体" w:hAnsi="宋体" w:eastAsia="宋体" w:cs="宋体"/>
                <w:sz w:val="23"/>
                <w:szCs w:val="23"/>
              </w:rPr>
            </w:pPr>
            <w:r>
              <w:rPr>
                <w:rFonts w:ascii="宋体" w:hAnsi="宋体" w:eastAsia="宋体" w:cs="宋体"/>
                <w:spacing w:val="-3"/>
                <w:sz w:val="23"/>
                <w:szCs w:val="23"/>
              </w:rPr>
              <w:t>61</w:t>
            </w:r>
          </w:p>
        </w:tc>
        <w:tc>
          <w:tcPr>
            <w:tcW w:w="9026" w:type="dxa"/>
            <w:vAlign w:val="top"/>
          </w:tcPr>
          <w:p w14:paraId="1BFEDD29">
            <w:pPr>
              <w:spacing w:before="187" w:line="219" w:lineRule="auto"/>
              <w:ind w:left="11"/>
              <w:rPr>
                <w:rFonts w:ascii="宋体" w:hAnsi="宋体" w:eastAsia="宋体" w:cs="宋体"/>
                <w:sz w:val="23"/>
                <w:szCs w:val="23"/>
              </w:rPr>
            </w:pPr>
            <w:r>
              <w:rPr>
                <w:rFonts w:ascii="宋体" w:hAnsi="宋体" w:eastAsia="宋体" w:cs="宋体"/>
                <w:sz w:val="23"/>
                <w:szCs w:val="23"/>
              </w:rPr>
              <w:t>甘肃黄河文化内涵及传承发展路径研究</w:t>
            </w:r>
          </w:p>
        </w:tc>
      </w:tr>
    </w:tbl>
    <w:p w14:paraId="514CF2B5">
      <w:pPr>
        <w:rPr>
          <w:rFonts w:ascii="Arial"/>
          <w:sz w:val="21"/>
        </w:rPr>
      </w:pPr>
    </w:p>
    <w:p w14:paraId="7553544C">
      <w:pPr>
        <w:rPr>
          <w:rFonts w:ascii="Arial" w:hAnsi="Arial" w:eastAsia="Arial" w:cs="Arial"/>
          <w:sz w:val="21"/>
          <w:szCs w:val="21"/>
        </w:rPr>
        <w:sectPr>
          <w:pgSz w:w="12190" w:h="17030"/>
          <w:pgMar w:top="1447" w:right="1204" w:bottom="400" w:left="1184" w:header="0" w:footer="0" w:gutter="0"/>
          <w:cols w:space="720" w:num="1"/>
        </w:sectPr>
      </w:pPr>
    </w:p>
    <w:p w14:paraId="60772826">
      <w:pPr>
        <w:spacing w:line="224" w:lineRule="exact"/>
      </w:pPr>
    </w:p>
    <w:tbl>
      <w:tblPr>
        <w:tblStyle w:val="5"/>
        <w:tblW w:w="97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4"/>
        <w:gridCol w:w="9026"/>
      </w:tblGrid>
      <w:tr w14:paraId="4831D8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4" w:hRule="atLeast"/>
        </w:trPr>
        <w:tc>
          <w:tcPr>
            <w:tcW w:w="764" w:type="dxa"/>
            <w:vAlign w:val="top"/>
          </w:tcPr>
          <w:p w14:paraId="0068A130">
            <w:pPr>
              <w:pStyle w:val="4"/>
              <w:spacing w:line="246" w:lineRule="auto"/>
            </w:pPr>
          </w:p>
          <w:p w14:paraId="03158C1E">
            <w:pPr>
              <w:spacing w:before="74" w:line="221" w:lineRule="auto"/>
              <w:ind w:left="148"/>
              <w:rPr>
                <w:rFonts w:ascii="宋体" w:hAnsi="宋体" w:eastAsia="宋体" w:cs="宋体"/>
                <w:sz w:val="23"/>
                <w:szCs w:val="23"/>
              </w:rPr>
            </w:pPr>
            <w:r>
              <w:rPr>
                <w:rFonts w:ascii="宋体" w:hAnsi="宋体" w:eastAsia="宋体" w:cs="宋体"/>
                <w:b/>
                <w:bCs/>
                <w:spacing w:val="-5"/>
                <w:sz w:val="23"/>
                <w:szCs w:val="23"/>
              </w:rPr>
              <w:t>序号</w:t>
            </w:r>
          </w:p>
        </w:tc>
        <w:tc>
          <w:tcPr>
            <w:tcW w:w="9026" w:type="dxa"/>
            <w:vAlign w:val="top"/>
          </w:tcPr>
          <w:p w14:paraId="4AD8376F">
            <w:pPr>
              <w:pStyle w:val="4"/>
              <w:spacing w:line="246" w:lineRule="auto"/>
            </w:pPr>
          </w:p>
          <w:p w14:paraId="6152BA43">
            <w:pPr>
              <w:spacing w:before="74" w:line="221" w:lineRule="auto"/>
              <w:ind w:left="4114"/>
              <w:rPr>
                <w:rFonts w:ascii="宋体" w:hAnsi="宋体" w:eastAsia="宋体" w:cs="宋体"/>
                <w:sz w:val="23"/>
                <w:szCs w:val="23"/>
              </w:rPr>
            </w:pPr>
            <w:r>
              <w:rPr>
                <w:rFonts w:ascii="宋体" w:hAnsi="宋体" w:eastAsia="宋体" w:cs="宋体"/>
                <w:b/>
                <w:bCs/>
                <w:spacing w:val="-4"/>
                <w:sz w:val="23"/>
                <w:szCs w:val="23"/>
              </w:rPr>
              <w:t>课题名称</w:t>
            </w:r>
          </w:p>
        </w:tc>
      </w:tr>
      <w:tr w14:paraId="32EF42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764" w:type="dxa"/>
            <w:vAlign w:val="top"/>
          </w:tcPr>
          <w:p w14:paraId="6A2DEFB2">
            <w:pPr>
              <w:spacing w:before="202"/>
              <w:ind w:left="255"/>
              <w:rPr>
                <w:rFonts w:ascii="宋体" w:hAnsi="宋体" w:eastAsia="宋体" w:cs="宋体"/>
                <w:sz w:val="23"/>
                <w:szCs w:val="23"/>
              </w:rPr>
            </w:pPr>
            <w:r>
              <w:rPr>
                <w:rFonts w:ascii="宋体" w:hAnsi="宋体" w:eastAsia="宋体" w:cs="宋体"/>
                <w:spacing w:val="-3"/>
                <w:sz w:val="23"/>
                <w:szCs w:val="23"/>
              </w:rPr>
              <w:t>62</w:t>
            </w:r>
          </w:p>
        </w:tc>
        <w:tc>
          <w:tcPr>
            <w:tcW w:w="9026" w:type="dxa"/>
            <w:vAlign w:val="top"/>
          </w:tcPr>
          <w:p w14:paraId="191CD86B">
            <w:pPr>
              <w:spacing w:before="178" w:line="218" w:lineRule="auto"/>
              <w:ind w:left="1"/>
              <w:rPr>
                <w:rFonts w:ascii="宋体" w:hAnsi="宋体" w:eastAsia="宋体" w:cs="宋体"/>
                <w:sz w:val="23"/>
                <w:szCs w:val="23"/>
              </w:rPr>
            </w:pPr>
            <w:r>
              <w:rPr>
                <w:rFonts w:ascii="宋体" w:hAnsi="宋体" w:eastAsia="宋体" w:cs="宋体"/>
                <w:sz w:val="23"/>
                <w:szCs w:val="23"/>
              </w:rPr>
              <w:t>甘肃黄河文化的基因谱系、当代价值及艺术化表达研究</w:t>
            </w:r>
          </w:p>
        </w:tc>
      </w:tr>
      <w:tr w14:paraId="731136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64" w:type="dxa"/>
            <w:vAlign w:val="top"/>
          </w:tcPr>
          <w:p w14:paraId="69652DCA">
            <w:pPr>
              <w:spacing w:before="212"/>
              <w:ind w:left="255"/>
              <w:rPr>
                <w:rFonts w:ascii="宋体" w:hAnsi="宋体" w:eastAsia="宋体" w:cs="宋体"/>
                <w:sz w:val="23"/>
                <w:szCs w:val="23"/>
              </w:rPr>
            </w:pPr>
            <w:r>
              <w:rPr>
                <w:rFonts w:ascii="宋体" w:hAnsi="宋体" w:eastAsia="宋体" w:cs="宋体"/>
                <w:spacing w:val="-3"/>
                <w:sz w:val="23"/>
                <w:szCs w:val="23"/>
              </w:rPr>
              <w:t>63</w:t>
            </w:r>
          </w:p>
        </w:tc>
        <w:tc>
          <w:tcPr>
            <w:tcW w:w="9026" w:type="dxa"/>
            <w:vAlign w:val="top"/>
          </w:tcPr>
          <w:p w14:paraId="5B3AB9CA">
            <w:pPr>
              <w:spacing w:before="189" w:line="219" w:lineRule="auto"/>
              <w:ind w:left="1"/>
              <w:rPr>
                <w:rFonts w:ascii="宋体" w:hAnsi="宋体" w:eastAsia="宋体" w:cs="宋体"/>
                <w:sz w:val="23"/>
                <w:szCs w:val="23"/>
              </w:rPr>
            </w:pPr>
            <w:r>
              <w:rPr>
                <w:rFonts w:ascii="宋体" w:hAnsi="宋体" w:eastAsia="宋体" w:cs="宋体"/>
                <w:sz w:val="23"/>
                <w:szCs w:val="23"/>
              </w:rPr>
              <w:t>甘肃公开数据资源的合理使用及特殊保护研究</w:t>
            </w:r>
          </w:p>
        </w:tc>
      </w:tr>
      <w:tr w14:paraId="79DFB9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764" w:type="dxa"/>
            <w:vAlign w:val="top"/>
          </w:tcPr>
          <w:p w14:paraId="4309E177">
            <w:pPr>
              <w:spacing w:before="203"/>
              <w:ind w:left="255"/>
              <w:rPr>
                <w:rFonts w:ascii="宋体" w:hAnsi="宋体" w:eastAsia="宋体" w:cs="宋体"/>
                <w:sz w:val="23"/>
                <w:szCs w:val="23"/>
              </w:rPr>
            </w:pPr>
            <w:r>
              <w:rPr>
                <w:rFonts w:ascii="宋体" w:hAnsi="宋体" w:eastAsia="宋体" w:cs="宋体"/>
                <w:spacing w:val="-3"/>
                <w:sz w:val="23"/>
                <w:szCs w:val="23"/>
              </w:rPr>
              <w:t>64</w:t>
            </w:r>
          </w:p>
        </w:tc>
        <w:tc>
          <w:tcPr>
            <w:tcW w:w="9026" w:type="dxa"/>
            <w:vAlign w:val="top"/>
          </w:tcPr>
          <w:p w14:paraId="2E2A2F5A">
            <w:pPr>
              <w:spacing w:before="180" w:line="219" w:lineRule="auto"/>
              <w:ind w:left="1"/>
              <w:rPr>
                <w:rFonts w:ascii="宋体" w:hAnsi="宋体" w:eastAsia="宋体" w:cs="宋体"/>
                <w:sz w:val="23"/>
                <w:szCs w:val="23"/>
              </w:rPr>
            </w:pPr>
            <w:r>
              <w:rPr>
                <w:rFonts w:ascii="宋体" w:hAnsi="宋体" w:eastAsia="宋体" w:cs="宋体"/>
                <w:sz w:val="23"/>
                <w:szCs w:val="23"/>
              </w:rPr>
              <w:t>甘肃革命老区乡村振兴示范区红色旅游创新融合发展路径与对策研究</w:t>
            </w:r>
          </w:p>
        </w:tc>
      </w:tr>
      <w:tr w14:paraId="5A0B8F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764" w:type="dxa"/>
            <w:vAlign w:val="top"/>
          </w:tcPr>
          <w:p w14:paraId="4B510664">
            <w:pPr>
              <w:spacing w:before="204"/>
              <w:ind w:left="255"/>
              <w:rPr>
                <w:rFonts w:ascii="宋体" w:hAnsi="宋体" w:eastAsia="宋体" w:cs="宋体"/>
                <w:sz w:val="23"/>
                <w:szCs w:val="23"/>
              </w:rPr>
            </w:pPr>
            <w:r>
              <w:rPr>
                <w:rFonts w:ascii="宋体" w:hAnsi="宋体" w:eastAsia="宋体" w:cs="宋体"/>
                <w:spacing w:val="-3"/>
                <w:sz w:val="23"/>
                <w:szCs w:val="23"/>
              </w:rPr>
              <w:t>65</w:t>
            </w:r>
          </w:p>
        </w:tc>
        <w:tc>
          <w:tcPr>
            <w:tcW w:w="9026" w:type="dxa"/>
            <w:vAlign w:val="top"/>
          </w:tcPr>
          <w:p w14:paraId="1854237B">
            <w:pPr>
              <w:spacing w:before="181" w:line="219" w:lineRule="auto"/>
              <w:ind w:left="1"/>
              <w:rPr>
                <w:rFonts w:ascii="宋体" w:hAnsi="宋体" w:eastAsia="宋体" w:cs="宋体"/>
                <w:sz w:val="23"/>
                <w:szCs w:val="23"/>
              </w:rPr>
            </w:pPr>
            <w:r>
              <w:rPr>
                <w:rFonts w:ascii="宋体" w:hAnsi="宋体" w:eastAsia="宋体" w:cs="宋体"/>
                <w:sz w:val="23"/>
                <w:szCs w:val="23"/>
              </w:rPr>
              <w:t>甘肃革命老区文旅融合高质量发展研究</w:t>
            </w:r>
          </w:p>
        </w:tc>
      </w:tr>
      <w:tr w14:paraId="3D2A04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64" w:type="dxa"/>
            <w:vAlign w:val="top"/>
          </w:tcPr>
          <w:p w14:paraId="711AEF8D">
            <w:pPr>
              <w:spacing w:before="214"/>
              <w:ind w:left="255"/>
              <w:rPr>
                <w:rFonts w:ascii="宋体" w:hAnsi="宋体" w:eastAsia="宋体" w:cs="宋体"/>
                <w:sz w:val="23"/>
                <w:szCs w:val="23"/>
              </w:rPr>
            </w:pPr>
            <w:r>
              <w:rPr>
                <w:rFonts w:ascii="宋体" w:hAnsi="宋体" w:eastAsia="宋体" w:cs="宋体"/>
                <w:spacing w:val="-3"/>
                <w:sz w:val="23"/>
                <w:szCs w:val="23"/>
              </w:rPr>
              <w:t>66</w:t>
            </w:r>
          </w:p>
        </w:tc>
        <w:tc>
          <w:tcPr>
            <w:tcW w:w="9026" w:type="dxa"/>
            <w:vAlign w:val="top"/>
          </w:tcPr>
          <w:p w14:paraId="36D33DAA">
            <w:pPr>
              <w:spacing w:before="190" w:line="218" w:lineRule="auto"/>
              <w:ind w:left="1"/>
              <w:rPr>
                <w:rFonts w:ascii="宋体" w:hAnsi="宋体" w:eastAsia="宋体" w:cs="宋体"/>
                <w:sz w:val="23"/>
                <w:szCs w:val="23"/>
              </w:rPr>
            </w:pPr>
            <w:r>
              <w:rPr>
                <w:rFonts w:ascii="宋体" w:hAnsi="宋体" w:eastAsia="宋体" w:cs="宋体"/>
                <w:sz w:val="23"/>
                <w:szCs w:val="23"/>
              </w:rPr>
              <w:t>甘肃革命老区红色村落价值评估与分级保护策略研究</w:t>
            </w:r>
          </w:p>
        </w:tc>
      </w:tr>
      <w:tr w14:paraId="7DA5BA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764" w:type="dxa"/>
            <w:vAlign w:val="top"/>
          </w:tcPr>
          <w:p w14:paraId="55816744">
            <w:pPr>
              <w:spacing w:before="205"/>
              <w:ind w:left="255"/>
              <w:rPr>
                <w:rFonts w:ascii="宋体" w:hAnsi="宋体" w:eastAsia="宋体" w:cs="宋体"/>
                <w:sz w:val="23"/>
                <w:szCs w:val="23"/>
              </w:rPr>
            </w:pPr>
            <w:r>
              <w:rPr>
                <w:rFonts w:ascii="宋体" w:hAnsi="宋体" w:eastAsia="宋体" w:cs="宋体"/>
                <w:spacing w:val="-3"/>
                <w:sz w:val="23"/>
                <w:szCs w:val="23"/>
              </w:rPr>
              <w:t>67</w:t>
            </w:r>
          </w:p>
        </w:tc>
        <w:tc>
          <w:tcPr>
            <w:tcW w:w="9026" w:type="dxa"/>
            <w:vAlign w:val="top"/>
          </w:tcPr>
          <w:p w14:paraId="3B811396">
            <w:pPr>
              <w:spacing w:before="182" w:line="219" w:lineRule="auto"/>
              <w:ind w:left="1"/>
              <w:rPr>
                <w:rFonts w:ascii="宋体" w:hAnsi="宋体" w:eastAsia="宋体" w:cs="宋体"/>
                <w:sz w:val="23"/>
                <w:szCs w:val="23"/>
              </w:rPr>
            </w:pPr>
            <w:r>
              <w:rPr>
                <w:rFonts w:ascii="宋体" w:hAnsi="宋体" w:eastAsia="宋体" w:cs="宋体"/>
                <w:sz w:val="23"/>
                <w:szCs w:val="23"/>
              </w:rPr>
              <w:t>甘肃高校网络意识形态风险精准治理研究</w:t>
            </w:r>
          </w:p>
        </w:tc>
      </w:tr>
      <w:tr w14:paraId="278A6F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764" w:type="dxa"/>
            <w:vAlign w:val="top"/>
          </w:tcPr>
          <w:p w14:paraId="0E3D49AC">
            <w:pPr>
              <w:spacing w:before="206"/>
              <w:ind w:left="255"/>
              <w:rPr>
                <w:rFonts w:ascii="宋体" w:hAnsi="宋体" w:eastAsia="宋体" w:cs="宋体"/>
                <w:sz w:val="23"/>
                <w:szCs w:val="23"/>
              </w:rPr>
            </w:pPr>
            <w:r>
              <w:rPr>
                <w:rFonts w:ascii="宋体" w:hAnsi="宋体" w:eastAsia="宋体" w:cs="宋体"/>
                <w:spacing w:val="-3"/>
                <w:sz w:val="23"/>
                <w:szCs w:val="23"/>
              </w:rPr>
              <w:t>68</w:t>
            </w:r>
          </w:p>
        </w:tc>
        <w:tc>
          <w:tcPr>
            <w:tcW w:w="9026" w:type="dxa"/>
            <w:vAlign w:val="top"/>
          </w:tcPr>
          <w:p w14:paraId="785337D0">
            <w:pPr>
              <w:spacing w:before="183" w:line="219" w:lineRule="auto"/>
              <w:ind w:left="1"/>
              <w:rPr>
                <w:rFonts w:ascii="宋体" w:hAnsi="宋体" w:eastAsia="宋体" w:cs="宋体"/>
                <w:sz w:val="23"/>
                <w:szCs w:val="23"/>
              </w:rPr>
            </w:pPr>
            <w:r>
              <w:rPr>
                <w:rFonts w:ascii="宋体" w:hAnsi="宋体" w:eastAsia="宋体" w:cs="宋体"/>
                <w:sz w:val="23"/>
                <w:szCs w:val="23"/>
              </w:rPr>
              <w:t>甘肃高校毕业生就业创业典型案例研究</w:t>
            </w:r>
          </w:p>
        </w:tc>
      </w:tr>
      <w:tr w14:paraId="3384BD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764" w:type="dxa"/>
            <w:vAlign w:val="top"/>
          </w:tcPr>
          <w:p w14:paraId="30A4E63D">
            <w:pPr>
              <w:spacing w:before="196"/>
              <w:ind w:left="255"/>
              <w:rPr>
                <w:rFonts w:ascii="宋体" w:hAnsi="宋体" w:eastAsia="宋体" w:cs="宋体"/>
                <w:sz w:val="23"/>
                <w:szCs w:val="23"/>
              </w:rPr>
            </w:pPr>
            <w:r>
              <w:rPr>
                <w:rFonts w:ascii="宋体" w:hAnsi="宋体" w:eastAsia="宋体" w:cs="宋体"/>
                <w:spacing w:val="-3"/>
                <w:sz w:val="23"/>
                <w:szCs w:val="23"/>
              </w:rPr>
              <w:t>69</w:t>
            </w:r>
          </w:p>
        </w:tc>
        <w:tc>
          <w:tcPr>
            <w:tcW w:w="9026" w:type="dxa"/>
            <w:vAlign w:val="top"/>
          </w:tcPr>
          <w:p w14:paraId="7D441C7C">
            <w:pPr>
              <w:spacing w:before="173" w:line="219" w:lineRule="auto"/>
              <w:ind w:left="1"/>
              <w:rPr>
                <w:rFonts w:ascii="宋体" w:hAnsi="宋体" w:eastAsia="宋体" w:cs="宋体"/>
                <w:sz w:val="23"/>
                <w:szCs w:val="23"/>
              </w:rPr>
            </w:pPr>
            <w:r>
              <w:rPr>
                <w:rFonts w:ascii="宋体" w:hAnsi="宋体" w:eastAsia="宋体" w:cs="宋体"/>
                <w:sz w:val="23"/>
                <w:szCs w:val="23"/>
              </w:rPr>
              <w:t>甘肃非遗手工艺保护传承制度体系构建研究</w:t>
            </w:r>
          </w:p>
        </w:tc>
      </w:tr>
      <w:tr w14:paraId="218344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764" w:type="dxa"/>
            <w:vAlign w:val="top"/>
          </w:tcPr>
          <w:p w14:paraId="6983015D">
            <w:pPr>
              <w:spacing w:before="217"/>
              <w:ind w:left="255"/>
              <w:rPr>
                <w:rFonts w:ascii="宋体" w:hAnsi="宋体" w:eastAsia="宋体" w:cs="宋体"/>
                <w:sz w:val="23"/>
                <w:szCs w:val="23"/>
              </w:rPr>
            </w:pPr>
            <w:r>
              <w:rPr>
                <w:rFonts w:ascii="宋体" w:hAnsi="宋体" w:eastAsia="宋体" w:cs="宋体"/>
                <w:spacing w:val="-4"/>
                <w:sz w:val="23"/>
                <w:szCs w:val="23"/>
              </w:rPr>
              <w:t>70</w:t>
            </w:r>
          </w:p>
        </w:tc>
        <w:tc>
          <w:tcPr>
            <w:tcW w:w="9026" w:type="dxa"/>
            <w:vAlign w:val="top"/>
          </w:tcPr>
          <w:p w14:paraId="4FF35C20">
            <w:pPr>
              <w:spacing w:before="194" w:line="219" w:lineRule="auto"/>
              <w:ind w:left="1"/>
              <w:rPr>
                <w:rFonts w:ascii="宋体" w:hAnsi="宋体" w:eastAsia="宋体" w:cs="宋体"/>
                <w:sz w:val="23"/>
                <w:szCs w:val="23"/>
              </w:rPr>
            </w:pPr>
            <w:r>
              <w:rPr>
                <w:rFonts w:ascii="宋体" w:hAnsi="宋体" w:eastAsia="宋体" w:cs="宋体"/>
                <w:sz w:val="23"/>
                <w:szCs w:val="23"/>
              </w:rPr>
              <w:t>甘肃低空经济的发展重点与发展路径研究</w:t>
            </w:r>
          </w:p>
        </w:tc>
      </w:tr>
      <w:tr w14:paraId="41FD7F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764" w:type="dxa"/>
            <w:vAlign w:val="top"/>
          </w:tcPr>
          <w:p w14:paraId="2AC9BC84">
            <w:pPr>
              <w:spacing w:before="207"/>
              <w:ind w:left="255"/>
              <w:rPr>
                <w:rFonts w:ascii="宋体" w:hAnsi="宋体" w:eastAsia="宋体" w:cs="宋体"/>
                <w:sz w:val="23"/>
                <w:szCs w:val="23"/>
              </w:rPr>
            </w:pPr>
            <w:r>
              <w:rPr>
                <w:rFonts w:ascii="宋体" w:hAnsi="宋体" w:eastAsia="宋体" w:cs="宋体"/>
                <w:spacing w:val="-4"/>
                <w:sz w:val="23"/>
                <w:szCs w:val="23"/>
              </w:rPr>
              <w:t>71</w:t>
            </w:r>
          </w:p>
        </w:tc>
        <w:tc>
          <w:tcPr>
            <w:tcW w:w="9026" w:type="dxa"/>
            <w:vAlign w:val="top"/>
          </w:tcPr>
          <w:p w14:paraId="077D7695">
            <w:pPr>
              <w:spacing w:before="184" w:line="219" w:lineRule="auto"/>
              <w:ind w:left="1"/>
              <w:rPr>
                <w:rFonts w:ascii="宋体" w:hAnsi="宋体" w:eastAsia="宋体" w:cs="宋体"/>
                <w:sz w:val="23"/>
                <w:szCs w:val="23"/>
              </w:rPr>
            </w:pPr>
            <w:r>
              <w:rPr>
                <w:rFonts w:ascii="宋体" w:hAnsi="宋体" w:eastAsia="宋体" w:cs="宋体"/>
                <w:sz w:val="23"/>
                <w:szCs w:val="23"/>
              </w:rPr>
              <w:t>甘肃当代红色文学的革命记忆书写研究</w:t>
            </w:r>
          </w:p>
        </w:tc>
      </w:tr>
      <w:tr w14:paraId="54FB42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764" w:type="dxa"/>
            <w:vAlign w:val="top"/>
          </w:tcPr>
          <w:p w14:paraId="20A51B39">
            <w:pPr>
              <w:spacing w:before="208"/>
              <w:ind w:left="255"/>
              <w:rPr>
                <w:rFonts w:ascii="宋体" w:hAnsi="宋体" w:eastAsia="宋体" w:cs="宋体"/>
                <w:sz w:val="23"/>
                <w:szCs w:val="23"/>
              </w:rPr>
            </w:pPr>
            <w:r>
              <w:rPr>
                <w:rFonts w:ascii="宋体" w:hAnsi="宋体" w:eastAsia="宋体" w:cs="宋体"/>
                <w:spacing w:val="-4"/>
                <w:sz w:val="23"/>
                <w:szCs w:val="23"/>
              </w:rPr>
              <w:t>72</w:t>
            </w:r>
          </w:p>
        </w:tc>
        <w:tc>
          <w:tcPr>
            <w:tcW w:w="9026" w:type="dxa"/>
            <w:vAlign w:val="top"/>
          </w:tcPr>
          <w:p w14:paraId="0E7E2EC0">
            <w:pPr>
              <w:spacing w:before="185" w:line="219" w:lineRule="auto"/>
              <w:ind w:left="1"/>
              <w:rPr>
                <w:rFonts w:ascii="宋体" w:hAnsi="宋体" w:eastAsia="宋体" w:cs="宋体"/>
                <w:sz w:val="23"/>
                <w:szCs w:val="23"/>
              </w:rPr>
            </w:pPr>
            <w:r>
              <w:rPr>
                <w:rFonts w:ascii="宋体" w:hAnsi="宋体" w:eastAsia="宋体" w:cs="宋体"/>
                <w:sz w:val="23"/>
                <w:szCs w:val="23"/>
              </w:rPr>
              <w:t>甘肃大中小学铸牢中华民族共同体意识教育案例库建设研究</w:t>
            </w:r>
          </w:p>
        </w:tc>
      </w:tr>
      <w:tr w14:paraId="1E0A9F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764" w:type="dxa"/>
            <w:vAlign w:val="top"/>
          </w:tcPr>
          <w:p w14:paraId="31661849">
            <w:pPr>
              <w:spacing w:before="208"/>
              <w:ind w:left="255"/>
              <w:rPr>
                <w:rFonts w:ascii="宋体" w:hAnsi="宋体" w:eastAsia="宋体" w:cs="宋体"/>
                <w:sz w:val="23"/>
                <w:szCs w:val="23"/>
              </w:rPr>
            </w:pPr>
            <w:r>
              <w:rPr>
                <w:rFonts w:ascii="宋体" w:hAnsi="宋体" w:eastAsia="宋体" w:cs="宋体"/>
                <w:spacing w:val="-4"/>
                <w:sz w:val="23"/>
                <w:szCs w:val="23"/>
              </w:rPr>
              <w:t>73</w:t>
            </w:r>
          </w:p>
        </w:tc>
        <w:tc>
          <w:tcPr>
            <w:tcW w:w="9026" w:type="dxa"/>
            <w:vAlign w:val="top"/>
          </w:tcPr>
          <w:p w14:paraId="241D27FB">
            <w:pPr>
              <w:spacing w:before="184" w:line="218" w:lineRule="auto"/>
              <w:ind w:left="1"/>
              <w:rPr>
                <w:rFonts w:ascii="宋体" w:hAnsi="宋体" w:eastAsia="宋体" w:cs="宋体"/>
                <w:sz w:val="23"/>
                <w:szCs w:val="23"/>
              </w:rPr>
            </w:pPr>
            <w:r>
              <w:rPr>
                <w:rFonts w:ascii="宋体" w:hAnsi="宋体" w:eastAsia="宋体" w:cs="宋体"/>
                <w:sz w:val="23"/>
                <w:szCs w:val="23"/>
              </w:rPr>
              <w:t>甘肃传统村落文化价值评估及活化传承路径研究</w:t>
            </w:r>
          </w:p>
        </w:tc>
      </w:tr>
      <w:tr w14:paraId="595B2D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764" w:type="dxa"/>
            <w:vAlign w:val="top"/>
          </w:tcPr>
          <w:p w14:paraId="4BB7D1BB">
            <w:pPr>
              <w:spacing w:before="208"/>
              <w:ind w:left="255"/>
              <w:rPr>
                <w:rFonts w:ascii="宋体" w:hAnsi="宋体" w:eastAsia="宋体" w:cs="宋体"/>
                <w:sz w:val="23"/>
                <w:szCs w:val="23"/>
              </w:rPr>
            </w:pPr>
            <w:r>
              <w:rPr>
                <w:rFonts w:ascii="宋体" w:hAnsi="宋体" w:eastAsia="宋体" w:cs="宋体"/>
                <w:spacing w:val="-4"/>
                <w:sz w:val="23"/>
                <w:szCs w:val="23"/>
              </w:rPr>
              <w:t>74</w:t>
            </w:r>
          </w:p>
        </w:tc>
        <w:tc>
          <w:tcPr>
            <w:tcW w:w="9026" w:type="dxa"/>
            <w:vAlign w:val="top"/>
          </w:tcPr>
          <w:p w14:paraId="606CE537">
            <w:pPr>
              <w:spacing w:before="185" w:line="219" w:lineRule="auto"/>
              <w:ind w:left="1"/>
              <w:rPr>
                <w:rFonts w:ascii="宋体" w:hAnsi="宋体" w:eastAsia="宋体" w:cs="宋体"/>
                <w:sz w:val="23"/>
                <w:szCs w:val="23"/>
              </w:rPr>
            </w:pPr>
            <w:r>
              <w:rPr>
                <w:rFonts w:ascii="宋体" w:hAnsi="宋体" w:eastAsia="宋体" w:cs="宋体"/>
                <w:sz w:val="23"/>
                <w:szCs w:val="23"/>
              </w:rPr>
              <w:t>甘肃产业园区建设的经验模式、短板问题和提升对策研究</w:t>
            </w:r>
          </w:p>
        </w:tc>
      </w:tr>
      <w:tr w14:paraId="1A7961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764" w:type="dxa"/>
            <w:vAlign w:val="top"/>
          </w:tcPr>
          <w:p w14:paraId="3D7C2339">
            <w:pPr>
              <w:spacing w:before="209"/>
              <w:ind w:left="255"/>
              <w:rPr>
                <w:rFonts w:ascii="宋体" w:hAnsi="宋体" w:eastAsia="宋体" w:cs="宋体"/>
                <w:sz w:val="23"/>
                <w:szCs w:val="23"/>
              </w:rPr>
            </w:pPr>
            <w:r>
              <w:rPr>
                <w:rFonts w:ascii="宋体" w:hAnsi="宋体" w:eastAsia="宋体" w:cs="宋体"/>
                <w:spacing w:val="-4"/>
                <w:sz w:val="23"/>
                <w:szCs w:val="23"/>
              </w:rPr>
              <w:t>75</w:t>
            </w:r>
          </w:p>
        </w:tc>
        <w:tc>
          <w:tcPr>
            <w:tcW w:w="9026" w:type="dxa"/>
            <w:vAlign w:val="top"/>
          </w:tcPr>
          <w:p w14:paraId="244F63C2">
            <w:pPr>
              <w:spacing w:before="186" w:line="219" w:lineRule="auto"/>
              <w:ind w:left="1"/>
              <w:rPr>
                <w:rFonts w:ascii="宋体" w:hAnsi="宋体" w:eastAsia="宋体" w:cs="宋体"/>
                <w:sz w:val="23"/>
                <w:szCs w:val="23"/>
              </w:rPr>
            </w:pPr>
            <w:r>
              <w:rPr>
                <w:rFonts w:ascii="宋体" w:hAnsi="宋体" w:eastAsia="宋体" w:cs="宋体"/>
                <w:sz w:val="23"/>
                <w:szCs w:val="23"/>
              </w:rPr>
              <w:t>甘肃“文学八骏”现象的经验与启示研究</w:t>
            </w:r>
          </w:p>
        </w:tc>
      </w:tr>
      <w:tr w14:paraId="522376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764" w:type="dxa"/>
            <w:vAlign w:val="top"/>
          </w:tcPr>
          <w:p w14:paraId="3E5566A1">
            <w:pPr>
              <w:spacing w:before="209"/>
              <w:ind w:left="255"/>
              <w:rPr>
                <w:rFonts w:ascii="宋体" w:hAnsi="宋体" w:eastAsia="宋体" w:cs="宋体"/>
                <w:sz w:val="23"/>
                <w:szCs w:val="23"/>
              </w:rPr>
            </w:pPr>
            <w:r>
              <w:rPr>
                <w:rFonts w:ascii="宋体" w:hAnsi="宋体" w:eastAsia="宋体" w:cs="宋体"/>
                <w:spacing w:val="-4"/>
                <w:sz w:val="23"/>
                <w:szCs w:val="23"/>
              </w:rPr>
              <w:t>76</w:t>
            </w:r>
          </w:p>
        </w:tc>
        <w:tc>
          <w:tcPr>
            <w:tcW w:w="9026" w:type="dxa"/>
            <w:vAlign w:val="top"/>
          </w:tcPr>
          <w:p w14:paraId="5414B019">
            <w:pPr>
              <w:spacing w:before="186" w:line="219" w:lineRule="auto"/>
              <w:ind w:left="1"/>
              <w:rPr>
                <w:rFonts w:ascii="宋体" w:hAnsi="宋体" w:eastAsia="宋体" w:cs="宋体"/>
                <w:sz w:val="23"/>
                <w:szCs w:val="23"/>
              </w:rPr>
            </w:pPr>
            <w:r>
              <w:rPr>
                <w:rFonts w:ascii="宋体" w:hAnsi="宋体" w:eastAsia="宋体" w:cs="宋体"/>
                <w:sz w:val="23"/>
                <w:szCs w:val="23"/>
              </w:rPr>
              <w:t>敦煌艺术符号与丝路审美共同体研究</w:t>
            </w:r>
          </w:p>
        </w:tc>
      </w:tr>
      <w:tr w14:paraId="738783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764" w:type="dxa"/>
            <w:vAlign w:val="top"/>
          </w:tcPr>
          <w:p w14:paraId="69BFAFBD">
            <w:pPr>
              <w:spacing w:before="210"/>
              <w:ind w:left="255"/>
              <w:rPr>
                <w:rFonts w:ascii="宋体" w:hAnsi="宋体" w:eastAsia="宋体" w:cs="宋体"/>
                <w:sz w:val="23"/>
                <w:szCs w:val="23"/>
              </w:rPr>
            </w:pPr>
            <w:r>
              <w:rPr>
                <w:rFonts w:ascii="宋体" w:hAnsi="宋体" w:eastAsia="宋体" w:cs="宋体"/>
                <w:spacing w:val="-4"/>
                <w:sz w:val="23"/>
                <w:szCs w:val="23"/>
              </w:rPr>
              <w:t>77</w:t>
            </w:r>
          </w:p>
        </w:tc>
        <w:tc>
          <w:tcPr>
            <w:tcW w:w="9026" w:type="dxa"/>
            <w:vAlign w:val="top"/>
          </w:tcPr>
          <w:p w14:paraId="3F271805">
            <w:pPr>
              <w:spacing w:before="187" w:line="219" w:lineRule="auto"/>
              <w:ind w:left="1"/>
              <w:rPr>
                <w:rFonts w:ascii="宋体" w:hAnsi="宋体" w:eastAsia="宋体" w:cs="宋体"/>
                <w:sz w:val="23"/>
                <w:szCs w:val="23"/>
              </w:rPr>
            </w:pPr>
            <w:r>
              <w:rPr>
                <w:rFonts w:ascii="宋体" w:hAnsi="宋体" w:eastAsia="宋体" w:cs="宋体"/>
                <w:spacing w:val="-1"/>
                <w:sz w:val="23"/>
                <w:szCs w:val="23"/>
              </w:rPr>
              <w:t>敦煌文化蕴涵的人生哲学思想与传播</w:t>
            </w:r>
          </w:p>
        </w:tc>
      </w:tr>
      <w:tr w14:paraId="1B54CD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764" w:type="dxa"/>
            <w:vAlign w:val="top"/>
          </w:tcPr>
          <w:p w14:paraId="6069E668">
            <w:pPr>
              <w:spacing w:before="210"/>
              <w:ind w:left="255"/>
              <w:rPr>
                <w:rFonts w:ascii="宋体" w:hAnsi="宋体" w:eastAsia="宋体" w:cs="宋体"/>
                <w:sz w:val="23"/>
                <w:szCs w:val="23"/>
              </w:rPr>
            </w:pPr>
            <w:r>
              <w:rPr>
                <w:rFonts w:ascii="宋体" w:hAnsi="宋体" w:eastAsia="宋体" w:cs="宋体"/>
                <w:spacing w:val="-4"/>
                <w:sz w:val="23"/>
                <w:szCs w:val="23"/>
              </w:rPr>
              <w:t>78</w:t>
            </w:r>
          </w:p>
        </w:tc>
        <w:tc>
          <w:tcPr>
            <w:tcW w:w="9026" w:type="dxa"/>
            <w:vAlign w:val="top"/>
          </w:tcPr>
          <w:p w14:paraId="016E52E7">
            <w:pPr>
              <w:spacing w:before="187" w:line="219" w:lineRule="auto"/>
              <w:ind w:left="1"/>
              <w:rPr>
                <w:rFonts w:ascii="宋体" w:hAnsi="宋体" w:eastAsia="宋体" w:cs="宋体"/>
                <w:sz w:val="23"/>
                <w:szCs w:val="23"/>
              </w:rPr>
            </w:pPr>
            <w:r>
              <w:rPr>
                <w:rFonts w:ascii="宋体" w:hAnsi="宋体" w:eastAsia="宋体" w:cs="宋体"/>
                <w:spacing w:val="1"/>
                <w:sz w:val="23"/>
                <w:szCs w:val="23"/>
              </w:rPr>
              <w:t>敦煌文化影视传播与美学建构</w:t>
            </w:r>
          </w:p>
        </w:tc>
      </w:tr>
      <w:tr w14:paraId="759BF3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764" w:type="dxa"/>
            <w:vAlign w:val="top"/>
          </w:tcPr>
          <w:p w14:paraId="36AF808C">
            <w:pPr>
              <w:spacing w:before="210"/>
              <w:ind w:left="255"/>
              <w:rPr>
                <w:rFonts w:ascii="宋体" w:hAnsi="宋体" w:eastAsia="宋体" w:cs="宋体"/>
                <w:sz w:val="23"/>
                <w:szCs w:val="23"/>
              </w:rPr>
            </w:pPr>
            <w:r>
              <w:rPr>
                <w:rFonts w:ascii="宋体" w:hAnsi="宋体" w:eastAsia="宋体" w:cs="宋体"/>
                <w:spacing w:val="-4"/>
                <w:sz w:val="23"/>
                <w:szCs w:val="23"/>
              </w:rPr>
              <w:t>79</w:t>
            </w:r>
          </w:p>
        </w:tc>
        <w:tc>
          <w:tcPr>
            <w:tcW w:w="9026" w:type="dxa"/>
            <w:vAlign w:val="top"/>
          </w:tcPr>
          <w:p w14:paraId="0D164EEF">
            <w:pPr>
              <w:spacing w:before="187" w:line="219" w:lineRule="auto"/>
              <w:ind w:left="1"/>
              <w:rPr>
                <w:rFonts w:ascii="宋体" w:hAnsi="宋体" w:eastAsia="宋体" w:cs="宋体"/>
                <w:sz w:val="23"/>
                <w:szCs w:val="23"/>
              </w:rPr>
            </w:pPr>
            <w:r>
              <w:rPr>
                <w:rFonts w:ascii="宋体" w:hAnsi="宋体" w:eastAsia="宋体" w:cs="宋体"/>
                <w:sz w:val="23"/>
                <w:szCs w:val="23"/>
              </w:rPr>
              <w:t>敦煌文化多模态翻译传播服务“一带一路”建设研究</w:t>
            </w:r>
          </w:p>
        </w:tc>
      </w:tr>
      <w:tr w14:paraId="5A7595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764" w:type="dxa"/>
            <w:vAlign w:val="top"/>
          </w:tcPr>
          <w:p w14:paraId="121378B5">
            <w:pPr>
              <w:spacing w:before="210"/>
              <w:ind w:left="255"/>
              <w:rPr>
                <w:rFonts w:ascii="宋体" w:hAnsi="宋体" w:eastAsia="宋体" w:cs="宋体"/>
                <w:sz w:val="23"/>
                <w:szCs w:val="23"/>
              </w:rPr>
            </w:pPr>
            <w:r>
              <w:rPr>
                <w:rFonts w:ascii="宋体" w:hAnsi="宋体" w:eastAsia="宋体" w:cs="宋体"/>
                <w:spacing w:val="-3"/>
                <w:sz w:val="23"/>
                <w:szCs w:val="23"/>
              </w:rPr>
              <w:t>80</w:t>
            </w:r>
          </w:p>
        </w:tc>
        <w:tc>
          <w:tcPr>
            <w:tcW w:w="9026" w:type="dxa"/>
            <w:vAlign w:val="top"/>
          </w:tcPr>
          <w:p w14:paraId="719DBC7A">
            <w:pPr>
              <w:spacing w:before="186" w:line="218" w:lineRule="auto"/>
              <w:ind w:left="1"/>
              <w:rPr>
                <w:rFonts w:ascii="宋体" w:hAnsi="宋体" w:eastAsia="宋体" w:cs="宋体"/>
                <w:sz w:val="23"/>
                <w:szCs w:val="23"/>
              </w:rPr>
            </w:pPr>
            <w:r>
              <w:rPr>
                <w:rFonts w:ascii="宋体" w:hAnsi="宋体" w:eastAsia="宋体" w:cs="宋体"/>
                <w:sz w:val="23"/>
                <w:szCs w:val="23"/>
              </w:rPr>
              <w:t>敦煌文化的人文思想价值研究</w:t>
            </w:r>
          </w:p>
        </w:tc>
      </w:tr>
      <w:tr w14:paraId="235E24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764" w:type="dxa"/>
            <w:vAlign w:val="top"/>
          </w:tcPr>
          <w:p w14:paraId="5A682F29">
            <w:pPr>
              <w:spacing w:before="210"/>
              <w:ind w:left="255"/>
              <w:rPr>
                <w:rFonts w:ascii="宋体" w:hAnsi="宋体" w:eastAsia="宋体" w:cs="宋体"/>
                <w:sz w:val="23"/>
                <w:szCs w:val="23"/>
              </w:rPr>
            </w:pPr>
            <w:r>
              <w:rPr>
                <w:rFonts w:ascii="宋体" w:hAnsi="宋体" w:eastAsia="宋体" w:cs="宋体"/>
                <w:spacing w:val="-3"/>
                <w:sz w:val="23"/>
                <w:szCs w:val="23"/>
              </w:rPr>
              <w:t>81</w:t>
            </w:r>
          </w:p>
        </w:tc>
        <w:tc>
          <w:tcPr>
            <w:tcW w:w="9026" w:type="dxa"/>
            <w:vAlign w:val="top"/>
          </w:tcPr>
          <w:p w14:paraId="70A77EE3">
            <w:pPr>
              <w:spacing w:before="187" w:line="219" w:lineRule="auto"/>
              <w:ind w:left="1"/>
              <w:rPr>
                <w:rFonts w:ascii="宋体" w:hAnsi="宋体" w:eastAsia="宋体" w:cs="宋体"/>
                <w:sz w:val="23"/>
                <w:szCs w:val="23"/>
              </w:rPr>
            </w:pPr>
            <w:r>
              <w:rPr>
                <w:rFonts w:ascii="宋体" w:hAnsi="宋体" w:eastAsia="宋体" w:cs="宋体"/>
                <w:spacing w:val="1"/>
                <w:sz w:val="23"/>
                <w:szCs w:val="23"/>
              </w:rPr>
              <w:t>敦煌石窟本缘故事图像研究</w:t>
            </w:r>
          </w:p>
        </w:tc>
      </w:tr>
      <w:tr w14:paraId="1EEC1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764" w:type="dxa"/>
            <w:vAlign w:val="top"/>
          </w:tcPr>
          <w:p w14:paraId="5D7217C8">
            <w:pPr>
              <w:spacing w:before="201"/>
              <w:ind w:left="255"/>
              <w:rPr>
                <w:rFonts w:ascii="宋体" w:hAnsi="宋体" w:eastAsia="宋体" w:cs="宋体"/>
                <w:sz w:val="23"/>
                <w:szCs w:val="23"/>
              </w:rPr>
            </w:pPr>
            <w:r>
              <w:rPr>
                <w:rFonts w:ascii="宋体" w:hAnsi="宋体" w:eastAsia="宋体" w:cs="宋体"/>
                <w:spacing w:val="-3"/>
                <w:sz w:val="23"/>
                <w:szCs w:val="23"/>
              </w:rPr>
              <w:t>82</w:t>
            </w:r>
          </w:p>
        </w:tc>
        <w:tc>
          <w:tcPr>
            <w:tcW w:w="9026" w:type="dxa"/>
            <w:vAlign w:val="top"/>
          </w:tcPr>
          <w:p w14:paraId="6B5C9F9E">
            <w:pPr>
              <w:spacing w:before="178" w:line="219" w:lineRule="auto"/>
              <w:ind w:left="1"/>
              <w:rPr>
                <w:rFonts w:ascii="宋体" w:hAnsi="宋体" w:eastAsia="宋体" w:cs="宋体"/>
                <w:sz w:val="23"/>
                <w:szCs w:val="23"/>
              </w:rPr>
            </w:pPr>
            <w:r>
              <w:rPr>
                <w:rFonts w:ascii="宋体" w:hAnsi="宋体" w:eastAsia="宋体" w:cs="宋体"/>
                <w:sz w:val="23"/>
                <w:szCs w:val="23"/>
              </w:rPr>
              <w:t>敦煌诗词中唐歌诗的现代有声转化与传播方式研究</w:t>
            </w:r>
          </w:p>
        </w:tc>
      </w:tr>
    </w:tbl>
    <w:p w14:paraId="524CACE0">
      <w:pPr>
        <w:rPr>
          <w:rFonts w:ascii="Arial"/>
          <w:sz w:val="21"/>
        </w:rPr>
      </w:pPr>
    </w:p>
    <w:p w14:paraId="1A29B0BF">
      <w:pPr>
        <w:rPr>
          <w:rFonts w:ascii="Arial" w:hAnsi="Arial" w:eastAsia="Arial" w:cs="Arial"/>
          <w:sz w:val="21"/>
          <w:szCs w:val="21"/>
        </w:rPr>
        <w:sectPr>
          <w:pgSz w:w="11900" w:h="16830"/>
          <w:pgMar w:top="1430" w:right="1075" w:bottom="400" w:left="1024" w:header="0" w:footer="0" w:gutter="0"/>
          <w:cols w:space="720" w:num="1"/>
        </w:sectPr>
      </w:pPr>
    </w:p>
    <w:p w14:paraId="2EBB8211">
      <w:pPr>
        <w:spacing w:before="13"/>
      </w:pPr>
    </w:p>
    <w:tbl>
      <w:tblPr>
        <w:tblStyle w:val="5"/>
        <w:tblW w:w="9840" w:type="dxa"/>
        <w:tblInd w:w="-6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9120"/>
      </w:tblGrid>
      <w:tr w14:paraId="61003A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4" w:hRule="atLeast"/>
        </w:trPr>
        <w:tc>
          <w:tcPr>
            <w:tcW w:w="720" w:type="dxa"/>
            <w:vAlign w:val="top"/>
          </w:tcPr>
          <w:p w14:paraId="3E4F2A57">
            <w:pPr>
              <w:pStyle w:val="4"/>
              <w:spacing w:line="246" w:lineRule="auto"/>
            </w:pPr>
          </w:p>
          <w:p w14:paraId="266C1274">
            <w:pPr>
              <w:spacing w:before="74" w:line="221" w:lineRule="auto"/>
              <w:ind w:left="148"/>
              <w:rPr>
                <w:rFonts w:ascii="宋体" w:hAnsi="宋体" w:eastAsia="宋体" w:cs="宋体"/>
                <w:sz w:val="23"/>
                <w:szCs w:val="23"/>
              </w:rPr>
            </w:pPr>
            <w:r>
              <w:rPr>
                <w:rFonts w:ascii="宋体" w:hAnsi="宋体" w:eastAsia="宋体" w:cs="宋体"/>
                <w:b/>
                <w:bCs/>
                <w:spacing w:val="-5"/>
                <w:sz w:val="23"/>
                <w:szCs w:val="23"/>
              </w:rPr>
              <w:t>序号</w:t>
            </w:r>
          </w:p>
        </w:tc>
        <w:tc>
          <w:tcPr>
            <w:tcW w:w="9120" w:type="dxa"/>
            <w:vAlign w:val="top"/>
          </w:tcPr>
          <w:p w14:paraId="48B63C62">
            <w:pPr>
              <w:pStyle w:val="4"/>
              <w:spacing w:line="246" w:lineRule="auto"/>
            </w:pPr>
          </w:p>
          <w:p w14:paraId="6CBE94C8">
            <w:pPr>
              <w:spacing w:before="74" w:line="221" w:lineRule="auto"/>
              <w:ind w:left="4114"/>
              <w:rPr>
                <w:rFonts w:ascii="宋体" w:hAnsi="宋体" w:eastAsia="宋体" w:cs="宋体"/>
                <w:sz w:val="23"/>
                <w:szCs w:val="23"/>
              </w:rPr>
            </w:pPr>
            <w:r>
              <w:rPr>
                <w:rFonts w:ascii="宋体" w:hAnsi="宋体" w:eastAsia="宋体" w:cs="宋体"/>
                <w:b/>
                <w:bCs/>
                <w:spacing w:val="-4"/>
                <w:sz w:val="23"/>
                <w:szCs w:val="23"/>
              </w:rPr>
              <w:t>课题名称</w:t>
            </w:r>
          </w:p>
        </w:tc>
      </w:tr>
      <w:tr w14:paraId="42092E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720" w:type="dxa"/>
            <w:vAlign w:val="top"/>
          </w:tcPr>
          <w:p w14:paraId="46C0C0E1">
            <w:pPr>
              <w:spacing w:before="202"/>
              <w:ind w:left="255"/>
              <w:rPr>
                <w:rFonts w:ascii="宋体" w:hAnsi="宋体" w:eastAsia="宋体" w:cs="宋体"/>
                <w:sz w:val="23"/>
                <w:szCs w:val="23"/>
              </w:rPr>
            </w:pPr>
            <w:r>
              <w:rPr>
                <w:rFonts w:ascii="宋体" w:hAnsi="宋体" w:eastAsia="宋体" w:cs="宋体"/>
                <w:spacing w:val="-3"/>
                <w:sz w:val="23"/>
                <w:szCs w:val="23"/>
              </w:rPr>
              <w:t>83</w:t>
            </w:r>
          </w:p>
        </w:tc>
        <w:tc>
          <w:tcPr>
            <w:tcW w:w="9120" w:type="dxa"/>
            <w:vAlign w:val="top"/>
          </w:tcPr>
          <w:p w14:paraId="6144C558">
            <w:pPr>
              <w:spacing w:before="178" w:line="219" w:lineRule="auto"/>
              <w:ind w:left="161"/>
              <w:rPr>
                <w:rFonts w:ascii="宋体" w:hAnsi="宋体" w:eastAsia="宋体" w:cs="宋体"/>
                <w:sz w:val="23"/>
                <w:szCs w:val="23"/>
              </w:rPr>
            </w:pPr>
            <w:r>
              <w:rPr>
                <w:rFonts w:ascii="宋体" w:hAnsi="宋体" w:eastAsia="宋体" w:cs="宋体"/>
                <w:sz w:val="23"/>
                <w:szCs w:val="23"/>
              </w:rPr>
              <w:t>敦煌鼓乐的当代传承与转化再生研究</w:t>
            </w:r>
          </w:p>
        </w:tc>
      </w:tr>
      <w:tr w14:paraId="1FF7B7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720" w:type="dxa"/>
            <w:vAlign w:val="top"/>
          </w:tcPr>
          <w:p w14:paraId="2E514367">
            <w:pPr>
              <w:spacing w:before="203"/>
              <w:ind w:left="255"/>
              <w:rPr>
                <w:rFonts w:ascii="宋体" w:hAnsi="宋体" w:eastAsia="宋体" w:cs="宋体"/>
                <w:sz w:val="23"/>
                <w:szCs w:val="23"/>
              </w:rPr>
            </w:pPr>
            <w:r>
              <w:rPr>
                <w:rFonts w:ascii="宋体" w:hAnsi="宋体" w:eastAsia="宋体" w:cs="宋体"/>
                <w:spacing w:val="-3"/>
                <w:sz w:val="23"/>
                <w:szCs w:val="23"/>
              </w:rPr>
              <w:t>84</w:t>
            </w:r>
          </w:p>
        </w:tc>
        <w:tc>
          <w:tcPr>
            <w:tcW w:w="9120" w:type="dxa"/>
            <w:vAlign w:val="top"/>
          </w:tcPr>
          <w:p w14:paraId="7DB0078A">
            <w:pPr>
              <w:spacing w:before="180" w:line="219" w:lineRule="auto"/>
              <w:ind w:left="161"/>
              <w:rPr>
                <w:rFonts w:ascii="宋体" w:hAnsi="宋体" w:eastAsia="宋体" w:cs="宋体"/>
                <w:sz w:val="23"/>
                <w:szCs w:val="23"/>
              </w:rPr>
            </w:pPr>
            <w:r>
              <w:rPr>
                <w:rFonts w:ascii="宋体" w:hAnsi="宋体" w:eastAsia="宋体" w:cs="宋体"/>
                <w:sz w:val="23"/>
                <w:szCs w:val="23"/>
              </w:rPr>
              <w:t>敦煌草书写本书风与字形研究</w:t>
            </w:r>
          </w:p>
        </w:tc>
      </w:tr>
      <w:tr w14:paraId="5FCFE8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720" w:type="dxa"/>
            <w:vAlign w:val="top"/>
          </w:tcPr>
          <w:p w14:paraId="1050E263">
            <w:pPr>
              <w:spacing w:before="203"/>
              <w:ind w:left="255"/>
              <w:rPr>
                <w:rFonts w:ascii="宋体" w:hAnsi="宋体" w:eastAsia="宋体" w:cs="宋体"/>
                <w:sz w:val="23"/>
                <w:szCs w:val="23"/>
              </w:rPr>
            </w:pPr>
            <w:r>
              <w:rPr>
                <w:rFonts w:ascii="宋体" w:hAnsi="宋体" w:eastAsia="宋体" w:cs="宋体"/>
                <w:spacing w:val="-3"/>
                <w:sz w:val="23"/>
                <w:szCs w:val="23"/>
              </w:rPr>
              <w:t>85</w:t>
            </w:r>
          </w:p>
        </w:tc>
        <w:tc>
          <w:tcPr>
            <w:tcW w:w="9120" w:type="dxa"/>
            <w:vAlign w:val="top"/>
          </w:tcPr>
          <w:p w14:paraId="07F88DE8">
            <w:pPr>
              <w:spacing w:before="179" w:line="219" w:lineRule="auto"/>
              <w:ind w:left="46"/>
              <w:rPr>
                <w:rFonts w:ascii="宋体" w:hAnsi="宋体" w:eastAsia="宋体" w:cs="宋体"/>
                <w:sz w:val="23"/>
                <w:szCs w:val="23"/>
              </w:rPr>
            </w:pPr>
            <w:r>
              <w:rPr>
                <w:rFonts w:ascii="宋体" w:hAnsi="宋体" w:eastAsia="宋体" w:cs="宋体"/>
                <w:sz w:val="23"/>
                <w:szCs w:val="23"/>
              </w:rPr>
              <w:t>《悬泉汉简(贰)》分类与校注</w:t>
            </w:r>
          </w:p>
        </w:tc>
      </w:tr>
      <w:tr w14:paraId="2007CA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720" w:type="dxa"/>
            <w:vAlign w:val="top"/>
          </w:tcPr>
          <w:p w14:paraId="79AAEB16">
            <w:pPr>
              <w:spacing w:before="204"/>
              <w:ind w:left="255"/>
              <w:rPr>
                <w:rFonts w:ascii="宋体" w:hAnsi="宋体" w:eastAsia="宋体" w:cs="宋体"/>
                <w:sz w:val="23"/>
                <w:szCs w:val="23"/>
              </w:rPr>
            </w:pPr>
            <w:r>
              <w:rPr>
                <w:rFonts w:ascii="宋体" w:hAnsi="宋体" w:eastAsia="宋体" w:cs="宋体"/>
                <w:spacing w:val="-3"/>
                <w:sz w:val="23"/>
                <w:szCs w:val="23"/>
              </w:rPr>
              <w:t>86</w:t>
            </w:r>
          </w:p>
        </w:tc>
        <w:tc>
          <w:tcPr>
            <w:tcW w:w="9120" w:type="dxa"/>
            <w:vAlign w:val="top"/>
          </w:tcPr>
          <w:p w14:paraId="12EB7164">
            <w:pPr>
              <w:spacing w:before="180" w:line="219" w:lineRule="auto"/>
              <w:ind w:left="46"/>
              <w:rPr>
                <w:rFonts w:ascii="宋体" w:hAnsi="宋体" w:eastAsia="宋体" w:cs="宋体"/>
                <w:sz w:val="23"/>
                <w:szCs w:val="23"/>
              </w:rPr>
            </w:pPr>
            <w:r>
              <w:rPr>
                <w:rFonts w:ascii="宋体" w:hAnsi="宋体" w:eastAsia="宋体" w:cs="宋体"/>
                <w:sz w:val="23"/>
                <w:szCs w:val="23"/>
              </w:rPr>
              <w:t>《保险法》第31条“保险利益原则”修订研究</w:t>
            </w:r>
          </w:p>
        </w:tc>
      </w:tr>
      <w:tr w14:paraId="51FECA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720" w:type="dxa"/>
            <w:vAlign w:val="top"/>
          </w:tcPr>
          <w:p w14:paraId="6952BCD9">
            <w:pPr>
              <w:spacing w:before="204"/>
              <w:ind w:left="255"/>
              <w:rPr>
                <w:rFonts w:ascii="宋体" w:hAnsi="宋体" w:eastAsia="宋体" w:cs="宋体"/>
                <w:sz w:val="23"/>
                <w:szCs w:val="23"/>
              </w:rPr>
            </w:pPr>
            <w:r>
              <w:rPr>
                <w:rFonts w:ascii="宋体" w:hAnsi="宋体" w:eastAsia="宋体" w:cs="宋体"/>
                <w:spacing w:val="-3"/>
                <w:sz w:val="23"/>
                <w:szCs w:val="23"/>
              </w:rPr>
              <w:t>87</w:t>
            </w:r>
          </w:p>
        </w:tc>
        <w:tc>
          <w:tcPr>
            <w:tcW w:w="9120" w:type="dxa"/>
            <w:vAlign w:val="top"/>
          </w:tcPr>
          <w:p w14:paraId="2069F5FD">
            <w:pPr>
              <w:spacing w:before="180" w:line="219" w:lineRule="auto"/>
              <w:ind w:left="46"/>
              <w:rPr>
                <w:rFonts w:ascii="宋体" w:hAnsi="宋体" w:eastAsia="宋体" w:cs="宋体"/>
                <w:sz w:val="23"/>
                <w:szCs w:val="23"/>
              </w:rPr>
            </w:pPr>
            <w:r>
              <w:rPr>
                <w:rFonts w:ascii="宋体" w:hAnsi="宋体" w:eastAsia="宋体" w:cs="宋体"/>
                <w:spacing w:val="4"/>
                <w:sz w:val="23"/>
                <w:szCs w:val="23"/>
              </w:rPr>
              <w:t>“一带一路”视域下甘肃丝路文化的影像建构与活态传承研究</w:t>
            </w:r>
          </w:p>
        </w:tc>
      </w:tr>
      <w:tr w14:paraId="74A0FA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720" w:type="dxa"/>
            <w:vAlign w:val="top"/>
          </w:tcPr>
          <w:p w14:paraId="59EB2212">
            <w:pPr>
              <w:spacing w:before="205"/>
              <w:ind w:left="255"/>
              <w:rPr>
                <w:rFonts w:ascii="宋体" w:hAnsi="宋体" w:eastAsia="宋体" w:cs="宋体"/>
                <w:sz w:val="23"/>
                <w:szCs w:val="23"/>
              </w:rPr>
            </w:pPr>
            <w:r>
              <w:rPr>
                <w:rFonts w:ascii="宋体" w:hAnsi="宋体" w:eastAsia="宋体" w:cs="宋体"/>
                <w:spacing w:val="-3"/>
                <w:sz w:val="23"/>
                <w:szCs w:val="23"/>
              </w:rPr>
              <w:t>88</w:t>
            </w:r>
          </w:p>
        </w:tc>
        <w:tc>
          <w:tcPr>
            <w:tcW w:w="9120" w:type="dxa"/>
            <w:vAlign w:val="top"/>
          </w:tcPr>
          <w:p w14:paraId="63D0C5CD">
            <w:pPr>
              <w:spacing w:before="181" w:line="219" w:lineRule="auto"/>
              <w:ind w:left="46"/>
              <w:rPr>
                <w:rFonts w:ascii="宋体" w:hAnsi="宋体" w:eastAsia="宋体" w:cs="宋体"/>
                <w:sz w:val="23"/>
                <w:szCs w:val="23"/>
              </w:rPr>
            </w:pPr>
            <w:r>
              <w:rPr>
                <w:rFonts w:ascii="宋体" w:hAnsi="宋体" w:eastAsia="宋体" w:cs="宋体"/>
                <w:spacing w:val="5"/>
                <w:sz w:val="23"/>
                <w:szCs w:val="23"/>
              </w:rPr>
              <w:t>“一带一路”建设下深化甘肃与中亚经贸合作的路径研究</w:t>
            </w:r>
          </w:p>
        </w:tc>
      </w:tr>
      <w:tr w14:paraId="28D8E0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720" w:type="dxa"/>
            <w:vAlign w:val="top"/>
          </w:tcPr>
          <w:p w14:paraId="35F66734">
            <w:pPr>
              <w:spacing w:before="205"/>
              <w:ind w:left="255"/>
              <w:rPr>
                <w:rFonts w:ascii="宋体" w:hAnsi="宋体" w:eastAsia="宋体" w:cs="宋体"/>
                <w:sz w:val="23"/>
                <w:szCs w:val="23"/>
              </w:rPr>
            </w:pPr>
            <w:r>
              <w:rPr>
                <w:rFonts w:ascii="宋体" w:hAnsi="宋体" w:eastAsia="宋体" w:cs="宋体"/>
                <w:spacing w:val="-3"/>
                <w:sz w:val="23"/>
                <w:szCs w:val="23"/>
              </w:rPr>
              <w:t>89</w:t>
            </w:r>
          </w:p>
        </w:tc>
        <w:tc>
          <w:tcPr>
            <w:tcW w:w="9120" w:type="dxa"/>
            <w:vAlign w:val="top"/>
          </w:tcPr>
          <w:p w14:paraId="0E94EC44">
            <w:pPr>
              <w:spacing w:before="181" w:line="219" w:lineRule="auto"/>
              <w:ind w:left="46"/>
              <w:rPr>
                <w:rFonts w:ascii="宋体" w:hAnsi="宋体" w:eastAsia="宋体" w:cs="宋体"/>
                <w:sz w:val="23"/>
                <w:szCs w:val="23"/>
              </w:rPr>
            </w:pPr>
            <w:r>
              <w:rPr>
                <w:rFonts w:ascii="宋体" w:hAnsi="宋体" w:eastAsia="宋体" w:cs="宋体"/>
                <w:spacing w:val="4"/>
                <w:sz w:val="23"/>
                <w:szCs w:val="23"/>
              </w:rPr>
              <w:t>“一带一路”背景下甘肃丝路文化资源的创意开发及传播研究</w:t>
            </w:r>
          </w:p>
        </w:tc>
      </w:tr>
      <w:tr w14:paraId="19AF27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720" w:type="dxa"/>
            <w:vAlign w:val="top"/>
          </w:tcPr>
          <w:p w14:paraId="129CBA8B">
            <w:pPr>
              <w:spacing w:before="205"/>
              <w:ind w:left="255"/>
              <w:rPr>
                <w:rFonts w:ascii="宋体" w:hAnsi="宋体" w:eastAsia="宋体" w:cs="宋体"/>
                <w:sz w:val="23"/>
                <w:szCs w:val="23"/>
              </w:rPr>
            </w:pPr>
            <w:r>
              <w:rPr>
                <w:rFonts w:ascii="宋体" w:hAnsi="宋体" w:eastAsia="宋体" w:cs="宋体"/>
                <w:spacing w:val="-3"/>
                <w:sz w:val="23"/>
                <w:szCs w:val="23"/>
              </w:rPr>
              <w:t>90</w:t>
            </w:r>
          </w:p>
        </w:tc>
        <w:tc>
          <w:tcPr>
            <w:tcW w:w="9120" w:type="dxa"/>
            <w:vAlign w:val="top"/>
          </w:tcPr>
          <w:p w14:paraId="3A02510C">
            <w:pPr>
              <w:spacing w:before="181" w:line="219" w:lineRule="auto"/>
              <w:ind w:left="46"/>
              <w:rPr>
                <w:rFonts w:ascii="宋体" w:hAnsi="宋体" w:eastAsia="宋体" w:cs="宋体"/>
                <w:sz w:val="23"/>
                <w:szCs w:val="23"/>
              </w:rPr>
            </w:pPr>
            <w:r>
              <w:rPr>
                <w:rFonts w:ascii="宋体" w:hAnsi="宋体" w:eastAsia="宋体" w:cs="宋体"/>
                <w:spacing w:val="5"/>
                <w:sz w:val="23"/>
                <w:szCs w:val="23"/>
              </w:rPr>
              <w:t>“四链”融合视角下甘肃新质生产力发展路径探析</w:t>
            </w:r>
          </w:p>
        </w:tc>
      </w:tr>
      <w:tr w14:paraId="4FD00F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720" w:type="dxa"/>
            <w:vAlign w:val="top"/>
          </w:tcPr>
          <w:p w14:paraId="63BFCF0B">
            <w:pPr>
              <w:spacing w:before="205"/>
              <w:ind w:left="255"/>
              <w:rPr>
                <w:rFonts w:ascii="宋体" w:hAnsi="宋体" w:eastAsia="宋体" w:cs="宋体"/>
                <w:sz w:val="23"/>
                <w:szCs w:val="23"/>
              </w:rPr>
            </w:pPr>
            <w:r>
              <w:rPr>
                <w:rFonts w:ascii="宋体" w:hAnsi="宋体" w:eastAsia="宋体" w:cs="宋体"/>
                <w:spacing w:val="-3"/>
                <w:sz w:val="23"/>
                <w:szCs w:val="23"/>
              </w:rPr>
              <w:t>91</w:t>
            </w:r>
          </w:p>
        </w:tc>
        <w:tc>
          <w:tcPr>
            <w:tcW w:w="9120" w:type="dxa"/>
            <w:vAlign w:val="top"/>
          </w:tcPr>
          <w:p w14:paraId="2A6CD99E">
            <w:pPr>
              <w:spacing w:before="182" w:line="219" w:lineRule="auto"/>
              <w:ind w:left="46"/>
              <w:rPr>
                <w:rFonts w:ascii="宋体" w:hAnsi="宋体" w:eastAsia="宋体" w:cs="宋体"/>
                <w:sz w:val="23"/>
                <w:szCs w:val="23"/>
              </w:rPr>
            </w:pPr>
            <w:r>
              <w:rPr>
                <w:rFonts w:ascii="宋体" w:hAnsi="宋体" w:eastAsia="宋体" w:cs="宋体"/>
                <w:spacing w:val="6"/>
                <w:sz w:val="23"/>
                <w:szCs w:val="23"/>
              </w:rPr>
              <w:t>“双减”政策下甘肃省家庭体育发展路径研究</w:t>
            </w:r>
          </w:p>
        </w:tc>
      </w:tr>
      <w:tr w14:paraId="0E42FA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720" w:type="dxa"/>
            <w:vAlign w:val="top"/>
          </w:tcPr>
          <w:p w14:paraId="09EED520">
            <w:pPr>
              <w:spacing w:before="205"/>
              <w:ind w:left="255"/>
              <w:rPr>
                <w:rFonts w:ascii="宋体" w:hAnsi="宋体" w:eastAsia="宋体" w:cs="宋体"/>
                <w:sz w:val="23"/>
                <w:szCs w:val="23"/>
              </w:rPr>
            </w:pPr>
            <w:r>
              <w:rPr>
                <w:rFonts w:ascii="宋体" w:hAnsi="宋体" w:eastAsia="宋体" w:cs="宋体"/>
                <w:spacing w:val="-3"/>
                <w:sz w:val="23"/>
                <w:szCs w:val="23"/>
              </w:rPr>
              <w:t>92</w:t>
            </w:r>
          </w:p>
        </w:tc>
        <w:tc>
          <w:tcPr>
            <w:tcW w:w="9120" w:type="dxa"/>
            <w:vAlign w:val="top"/>
          </w:tcPr>
          <w:p w14:paraId="2652310E">
            <w:pPr>
              <w:spacing w:before="181" w:line="219" w:lineRule="auto"/>
              <w:ind w:left="46"/>
              <w:rPr>
                <w:rFonts w:ascii="宋体" w:hAnsi="宋体" w:eastAsia="宋体" w:cs="宋体"/>
                <w:sz w:val="23"/>
                <w:szCs w:val="23"/>
              </w:rPr>
            </w:pPr>
            <w:r>
              <w:rPr>
                <w:rFonts w:ascii="宋体" w:hAnsi="宋体" w:eastAsia="宋体" w:cs="宋体"/>
                <w:spacing w:val="5"/>
                <w:sz w:val="23"/>
                <w:szCs w:val="23"/>
              </w:rPr>
              <w:t>“双减”背景下甘肃农村地区家庭教育质量提升路径研究</w:t>
            </w:r>
          </w:p>
        </w:tc>
      </w:tr>
      <w:tr w14:paraId="297AB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720" w:type="dxa"/>
            <w:vAlign w:val="top"/>
          </w:tcPr>
          <w:p w14:paraId="246A18DB">
            <w:pPr>
              <w:spacing w:before="206"/>
              <w:ind w:left="255"/>
              <w:rPr>
                <w:rFonts w:ascii="宋体" w:hAnsi="宋体" w:eastAsia="宋体" w:cs="宋体"/>
                <w:sz w:val="23"/>
                <w:szCs w:val="23"/>
              </w:rPr>
            </w:pPr>
            <w:r>
              <w:rPr>
                <w:rFonts w:ascii="宋体" w:hAnsi="宋体" w:eastAsia="宋体" w:cs="宋体"/>
                <w:spacing w:val="-3"/>
                <w:sz w:val="23"/>
                <w:szCs w:val="23"/>
              </w:rPr>
              <w:t>93</w:t>
            </w:r>
          </w:p>
        </w:tc>
        <w:tc>
          <w:tcPr>
            <w:tcW w:w="9120" w:type="dxa"/>
            <w:vAlign w:val="top"/>
          </w:tcPr>
          <w:p w14:paraId="281BEEB1">
            <w:pPr>
              <w:spacing w:before="182" w:line="219" w:lineRule="auto"/>
              <w:ind w:left="46"/>
              <w:rPr>
                <w:rFonts w:ascii="宋体" w:hAnsi="宋体" w:eastAsia="宋体" w:cs="宋体"/>
                <w:sz w:val="23"/>
                <w:szCs w:val="23"/>
              </w:rPr>
            </w:pPr>
            <w:r>
              <w:rPr>
                <w:rFonts w:ascii="宋体" w:hAnsi="宋体" w:eastAsia="宋体" w:cs="宋体"/>
                <w:spacing w:val="5"/>
                <w:sz w:val="23"/>
                <w:szCs w:val="23"/>
              </w:rPr>
              <w:t>“强县域”背景下金融支持甘肃县域经济高质量发展研究</w:t>
            </w:r>
          </w:p>
        </w:tc>
      </w:tr>
      <w:tr w14:paraId="1AD2B9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720" w:type="dxa"/>
            <w:vAlign w:val="top"/>
          </w:tcPr>
          <w:p w14:paraId="58243030">
            <w:pPr>
              <w:spacing w:before="207"/>
              <w:ind w:left="255"/>
              <w:rPr>
                <w:rFonts w:ascii="宋体" w:hAnsi="宋体" w:eastAsia="宋体" w:cs="宋体"/>
                <w:sz w:val="23"/>
                <w:szCs w:val="23"/>
              </w:rPr>
            </w:pPr>
            <w:r>
              <w:rPr>
                <w:rFonts w:ascii="宋体" w:hAnsi="宋体" w:eastAsia="宋体" w:cs="宋体"/>
                <w:spacing w:val="-3"/>
                <w:sz w:val="23"/>
                <w:szCs w:val="23"/>
              </w:rPr>
              <w:t>94</w:t>
            </w:r>
          </w:p>
        </w:tc>
        <w:tc>
          <w:tcPr>
            <w:tcW w:w="9120" w:type="dxa"/>
            <w:vAlign w:val="top"/>
          </w:tcPr>
          <w:p w14:paraId="50BF6952">
            <w:pPr>
              <w:spacing w:before="183" w:line="219" w:lineRule="auto"/>
              <w:ind w:left="46"/>
              <w:rPr>
                <w:rFonts w:ascii="宋体" w:hAnsi="宋体" w:eastAsia="宋体" w:cs="宋体"/>
                <w:sz w:val="23"/>
                <w:szCs w:val="23"/>
              </w:rPr>
            </w:pPr>
            <w:r>
              <w:rPr>
                <w:rFonts w:ascii="宋体" w:hAnsi="宋体" w:eastAsia="宋体" w:cs="宋体"/>
                <w:spacing w:val="4"/>
                <w:sz w:val="23"/>
                <w:szCs w:val="23"/>
              </w:rPr>
              <w:t>“强科技”视域下甘肃提升绿色技术创新能力的实践路径研究</w:t>
            </w:r>
          </w:p>
        </w:tc>
      </w:tr>
      <w:tr w14:paraId="1633A9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720" w:type="dxa"/>
            <w:vAlign w:val="top"/>
          </w:tcPr>
          <w:p w14:paraId="24132440">
            <w:pPr>
              <w:spacing w:before="207"/>
              <w:ind w:left="255"/>
              <w:rPr>
                <w:rFonts w:ascii="宋体" w:hAnsi="宋体" w:eastAsia="宋体" w:cs="宋体"/>
                <w:sz w:val="23"/>
                <w:szCs w:val="23"/>
              </w:rPr>
            </w:pPr>
            <w:r>
              <w:rPr>
                <w:rFonts w:ascii="宋体" w:hAnsi="宋体" w:eastAsia="宋体" w:cs="宋体"/>
                <w:spacing w:val="-3"/>
                <w:sz w:val="23"/>
                <w:szCs w:val="23"/>
              </w:rPr>
              <w:t>95</w:t>
            </w:r>
          </w:p>
        </w:tc>
        <w:tc>
          <w:tcPr>
            <w:tcW w:w="9120" w:type="dxa"/>
            <w:vAlign w:val="top"/>
          </w:tcPr>
          <w:p w14:paraId="5DC9E41E">
            <w:pPr>
              <w:spacing w:before="183" w:line="219" w:lineRule="auto"/>
              <w:ind w:left="46"/>
              <w:rPr>
                <w:rFonts w:ascii="宋体" w:hAnsi="宋体" w:eastAsia="宋体" w:cs="宋体"/>
                <w:sz w:val="23"/>
                <w:szCs w:val="23"/>
              </w:rPr>
            </w:pPr>
            <w:r>
              <w:rPr>
                <w:rFonts w:ascii="宋体" w:hAnsi="宋体" w:eastAsia="宋体" w:cs="宋体"/>
                <w:spacing w:val="5"/>
                <w:sz w:val="23"/>
                <w:szCs w:val="23"/>
              </w:rPr>
              <w:t>“两个结合”视域下伏羲文化融入甘肃高校思政课</w:t>
            </w:r>
            <w:r>
              <w:rPr>
                <w:rFonts w:ascii="宋体" w:hAnsi="宋体" w:eastAsia="宋体" w:cs="宋体"/>
                <w:spacing w:val="4"/>
                <w:sz w:val="23"/>
                <w:szCs w:val="23"/>
              </w:rPr>
              <w:t>教学研究</w:t>
            </w:r>
          </w:p>
        </w:tc>
      </w:tr>
      <w:tr w14:paraId="49636B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720" w:type="dxa"/>
            <w:vAlign w:val="top"/>
          </w:tcPr>
          <w:p w14:paraId="5E6B47FF">
            <w:pPr>
              <w:spacing w:before="198"/>
              <w:ind w:left="255"/>
              <w:rPr>
                <w:rFonts w:ascii="宋体" w:hAnsi="宋体" w:eastAsia="宋体" w:cs="宋体"/>
                <w:sz w:val="23"/>
                <w:szCs w:val="23"/>
              </w:rPr>
            </w:pPr>
            <w:r>
              <w:rPr>
                <w:rFonts w:ascii="宋体" w:hAnsi="宋体" w:eastAsia="宋体" w:cs="宋体"/>
                <w:spacing w:val="-3"/>
                <w:sz w:val="23"/>
                <w:szCs w:val="23"/>
              </w:rPr>
              <w:t>96</w:t>
            </w:r>
          </w:p>
        </w:tc>
        <w:tc>
          <w:tcPr>
            <w:tcW w:w="9120" w:type="dxa"/>
            <w:vAlign w:val="top"/>
          </w:tcPr>
          <w:p w14:paraId="091F9325">
            <w:pPr>
              <w:spacing w:before="45" w:line="206" w:lineRule="auto"/>
              <w:ind w:left="160" w:right="111" w:hanging="135"/>
              <w:rPr>
                <w:rFonts w:ascii="宋体" w:hAnsi="宋体" w:eastAsia="宋体" w:cs="宋体"/>
                <w:sz w:val="23"/>
                <w:szCs w:val="23"/>
              </w:rPr>
            </w:pPr>
            <w:r>
              <w:rPr>
                <w:rFonts w:ascii="宋体" w:hAnsi="宋体" w:eastAsia="宋体" w:cs="宋体"/>
                <w:spacing w:val="3"/>
                <w:sz w:val="23"/>
                <w:szCs w:val="23"/>
              </w:rPr>
              <w:t>“技能甘肃”背景下以产教融合平台推动校企协同育人的探索与实践研究——以酒泉市</w:t>
            </w:r>
            <w:r>
              <w:rPr>
                <w:rFonts w:ascii="宋体" w:hAnsi="宋体" w:eastAsia="宋体" w:cs="宋体"/>
                <w:spacing w:val="13"/>
                <w:sz w:val="23"/>
                <w:szCs w:val="23"/>
              </w:rPr>
              <w:t xml:space="preserve"> </w:t>
            </w:r>
            <w:r>
              <w:rPr>
                <w:rFonts w:ascii="宋体" w:hAnsi="宋体" w:eastAsia="宋体" w:cs="宋体"/>
                <w:spacing w:val="1"/>
                <w:sz w:val="23"/>
                <w:szCs w:val="23"/>
              </w:rPr>
              <w:t>职业教育产教融合示范区为例</w:t>
            </w:r>
          </w:p>
        </w:tc>
      </w:tr>
      <w:tr w14:paraId="760908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720" w:type="dxa"/>
            <w:vAlign w:val="top"/>
          </w:tcPr>
          <w:p w14:paraId="1E57A103">
            <w:pPr>
              <w:spacing w:before="209"/>
              <w:ind w:left="255"/>
              <w:rPr>
                <w:rFonts w:ascii="宋体" w:hAnsi="宋体" w:eastAsia="宋体" w:cs="宋体"/>
                <w:sz w:val="23"/>
                <w:szCs w:val="23"/>
              </w:rPr>
            </w:pPr>
            <w:r>
              <w:rPr>
                <w:rFonts w:ascii="宋体" w:hAnsi="宋体" w:eastAsia="宋体" w:cs="宋体"/>
                <w:spacing w:val="-3"/>
                <w:sz w:val="23"/>
                <w:szCs w:val="23"/>
              </w:rPr>
              <w:t>97</w:t>
            </w:r>
          </w:p>
        </w:tc>
        <w:tc>
          <w:tcPr>
            <w:tcW w:w="9120" w:type="dxa"/>
            <w:vAlign w:val="top"/>
          </w:tcPr>
          <w:p w14:paraId="13ACF5DB">
            <w:pPr>
              <w:spacing w:before="185" w:line="219" w:lineRule="auto"/>
              <w:ind w:left="46"/>
              <w:rPr>
                <w:rFonts w:ascii="宋体" w:hAnsi="宋体" w:eastAsia="宋体" w:cs="宋体"/>
                <w:sz w:val="23"/>
                <w:szCs w:val="23"/>
              </w:rPr>
            </w:pPr>
            <w:r>
              <w:rPr>
                <w:rFonts w:ascii="宋体" w:hAnsi="宋体" w:eastAsia="宋体" w:cs="宋体"/>
                <w:spacing w:val="4"/>
                <w:sz w:val="23"/>
                <w:szCs w:val="23"/>
              </w:rPr>
              <w:t>“花儿”文献中多民族交往交流交融史证与铸牢中华民族共同体意识</w:t>
            </w:r>
            <w:r>
              <w:rPr>
                <w:rFonts w:ascii="宋体" w:hAnsi="宋体" w:eastAsia="宋体" w:cs="宋体"/>
                <w:spacing w:val="3"/>
                <w:sz w:val="23"/>
                <w:szCs w:val="23"/>
              </w:rPr>
              <w:t>研究</w:t>
            </w:r>
          </w:p>
        </w:tc>
      </w:tr>
      <w:tr w14:paraId="12237A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20" w:type="dxa"/>
            <w:vAlign w:val="top"/>
          </w:tcPr>
          <w:p w14:paraId="60D94618">
            <w:pPr>
              <w:spacing w:before="219"/>
              <w:ind w:left="255"/>
              <w:rPr>
                <w:rFonts w:ascii="宋体" w:hAnsi="宋体" w:eastAsia="宋体" w:cs="宋体"/>
                <w:sz w:val="23"/>
                <w:szCs w:val="23"/>
              </w:rPr>
            </w:pPr>
            <w:r>
              <w:rPr>
                <w:rFonts w:ascii="宋体" w:hAnsi="宋体" w:eastAsia="宋体" w:cs="宋体"/>
                <w:spacing w:val="-3"/>
                <w:sz w:val="23"/>
                <w:szCs w:val="23"/>
              </w:rPr>
              <w:t>98</w:t>
            </w:r>
          </w:p>
        </w:tc>
        <w:tc>
          <w:tcPr>
            <w:tcW w:w="9120" w:type="dxa"/>
            <w:vAlign w:val="top"/>
          </w:tcPr>
          <w:p w14:paraId="6A18B1C1">
            <w:pPr>
              <w:spacing w:before="195" w:line="219" w:lineRule="auto"/>
              <w:ind w:left="46"/>
              <w:rPr>
                <w:rFonts w:ascii="宋体" w:hAnsi="宋体" w:eastAsia="宋体" w:cs="宋体"/>
                <w:sz w:val="23"/>
                <w:szCs w:val="23"/>
              </w:rPr>
            </w:pPr>
            <w:r>
              <w:rPr>
                <w:rFonts w:ascii="宋体" w:hAnsi="宋体" w:eastAsia="宋体" w:cs="宋体"/>
                <w:spacing w:val="7"/>
                <w:sz w:val="23"/>
                <w:szCs w:val="23"/>
              </w:rPr>
              <w:t>“花儿”里的中华文明精神标识研究</w:t>
            </w:r>
          </w:p>
        </w:tc>
      </w:tr>
      <w:tr w14:paraId="1BA73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720" w:type="dxa"/>
            <w:vAlign w:val="top"/>
          </w:tcPr>
          <w:p w14:paraId="48D4C546">
            <w:pPr>
              <w:spacing w:before="210"/>
              <w:ind w:left="255"/>
              <w:rPr>
                <w:rFonts w:ascii="宋体" w:hAnsi="宋体" w:eastAsia="宋体" w:cs="宋体"/>
                <w:sz w:val="23"/>
                <w:szCs w:val="23"/>
              </w:rPr>
            </w:pPr>
            <w:r>
              <w:rPr>
                <w:rFonts w:ascii="宋体" w:hAnsi="宋体" w:eastAsia="宋体" w:cs="宋体"/>
                <w:spacing w:val="-3"/>
                <w:sz w:val="23"/>
                <w:szCs w:val="23"/>
              </w:rPr>
              <w:t>99</w:t>
            </w:r>
          </w:p>
        </w:tc>
        <w:tc>
          <w:tcPr>
            <w:tcW w:w="9120" w:type="dxa"/>
            <w:vAlign w:val="top"/>
          </w:tcPr>
          <w:p w14:paraId="1E8FC2F7">
            <w:pPr>
              <w:spacing w:before="186" w:line="219" w:lineRule="auto"/>
              <w:ind w:left="46"/>
              <w:rPr>
                <w:rFonts w:ascii="宋体" w:hAnsi="宋体" w:eastAsia="宋体" w:cs="宋体"/>
                <w:sz w:val="23"/>
                <w:szCs w:val="23"/>
              </w:rPr>
            </w:pPr>
            <w:r>
              <w:rPr>
                <w:rFonts w:ascii="宋体" w:hAnsi="宋体" w:eastAsia="宋体" w:cs="宋体"/>
                <w:spacing w:val="6"/>
                <w:sz w:val="23"/>
                <w:szCs w:val="23"/>
              </w:rPr>
              <w:t>“互联网+”乡村学校课后服务体系构建研究</w:t>
            </w:r>
          </w:p>
        </w:tc>
      </w:tr>
      <w:tr w14:paraId="3485A8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720" w:type="dxa"/>
            <w:vAlign w:val="top"/>
          </w:tcPr>
          <w:p w14:paraId="312A1415">
            <w:pPr>
              <w:spacing w:before="201"/>
              <w:ind w:left="195"/>
              <w:rPr>
                <w:rFonts w:ascii="宋体" w:hAnsi="宋体" w:eastAsia="宋体" w:cs="宋体"/>
                <w:sz w:val="23"/>
                <w:szCs w:val="23"/>
              </w:rPr>
            </w:pPr>
            <w:r>
              <w:rPr>
                <w:rFonts w:ascii="宋体" w:hAnsi="宋体" w:eastAsia="宋体" w:cs="宋体"/>
                <w:spacing w:val="-6"/>
                <w:sz w:val="23"/>
                <w:szCs w:val="23"/>
              </w:rPr>
              <w:t>100</w:t>
            </w:r>
          </w:p>
        </w:tc>
        <w:tc>
          <w:tcPr>
            <w:tcW w:w="9120" w:type="dxa"/>
            <w:vAlign w:val="top"/>
          </w:tcPr>
          <w:p w14:paraId="0DE01E04">
            <w:pPr>
              <w:spacing w:before="49" w:line="207" w:lineRule="auto"/>
              <w:ind w:left="160" w:right="115" w:hanging="135"/>
              <w:rPr>
                <w:rFonts w:ascii="宋体" w:hAnsi="宋体" w:eastAsia="宋体" w:cs="宋体"/>
                <w:sz w:val="23"/>
                <w:szCs w:val="23"/>
              </w:rPr>
            </w:pPr>
            <w:r>
              <w:rPr>
                <w:rFonts w:ascii="宋体" w:hAnsi="宋体" w:eastAsia="宋体" w:cs="宋体"/>
                <w:spacing w:val="3"/>
                <w:sz w:val="23"/>
                <w:szCs w:val="23"/>
              </w:rPr>
              <w:t>“村落留影机”微信公众号与“村落相册”微信小程序在保护传承村落文化中的应用研</w:t>
            </w:r>
            <w:r>
              <w:rPr>
                <w:rFonts w:ascii="宋体" w:hAnsi="宋体" w:eastAsia="宋体" w:cs="宋体"/>
                <w:spacing w:val="9"/>
                <w:sz w:val="23"/>
                <w:szCs w:val="23"/>
              </w:rPr>
              <w:t xml:space="preserve"> </w:t>
            </w:r>
            <w:r>
              <w:rPr>
                <w:rFonts w:ascii="宋体" w:hAnsi="宋体" w:eastAsia="宋体" w:cs="宋体"/>
                <w:sz w:val="23"/>
                <w:szCs w:val="23"/>
              </w:rPr>
              <w:t>究</w:t>
            </w:r>
          </w:p>
        </w:tc>
      </w:tr>
    </w:tbl>
    <w:p w14:paraId="786297BA"/>
    <w:sectPr>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行楷">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14B7B">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52F78">
    <w:pPr>
      <w:spacing w:line="172" w:lineRule="auto"/>
      <w:ind w:left="4295"/>
      <w:rPr>
        <w:rFonts w:ascii="Times New Roman" w:hAnsi="Times New Roman" w:eastAsia="Times New Roman" w:cs="Times New Roman"/>
        <w:sz w:val="13"/>
        <w:szCs w:val="13"/>
      </w:rPr>
    </w:pPr>
    <w:r>
      <w:rPr>
        <w:rFonts w:ascii="Times New Roman" w:hAnsi="Times New Roman" w:eastAsia="Times New Roman" w:cs="Times New Roman"/>
        <w:sz w:val="13"/>
        <w:szCs w:val="13"/>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3B6B1D"/>
    <w:rsid w:val="723B6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Table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2025-04-22T06:53:00Z</dcterms:created>
  <dc:creator>。/某貓</dc:creator>
  <cp:lastModifiedBy>。/某貓</cp:lastModifiedBy>
  <dcterms:modified xsi:type="dcterms:W3CDTF">2025-04-22T06:53:29Z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D1A8E99A67EA4EC595EBFEED1B30CB02_11</vt:lpwstr>
  </property>
  <property fmtid="{D5CDD505-2E9C-101B-9397-08002B2CF9AE}" pid="4" name="KSOTemplateDocerSaveRecord">
    <vt:lpwstr>eyJoZGlkIjoiNWJhMDIyYmRiN2RiMWM5NjY2MzcxMTA1ZWQ0YWNhOTkiLCJ1c2VySWQiOiIzOTExMjY1ODIifQ==</vt:lpwstr>
  </property>
</Properties>
</file>