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EF" w:rsidRDefault="00FE07EF" w:rsidP="00FE07EF">
      <w:pPr>
        <w:autoSpaceDE w:val="0"/>
        <w:autoSpaceDN w:val="0"/>
        <w:adjustRightInd w:val="0"/>
        <w:spacing w:line="500" w:lineRule="exact"/>
        <w:rPr>
          <w:rFonts w:ascii="宋体" w:cs="宋体" w:hint="eastAsia"/>
          <w:kern w:val="20"/>
          <w:sz w:val="24"/>
          <w:lang w:val="zh-CN"/>
        </w:rPr>
      </w:pPr>
      <w:r>
        <w:rPr>
          <w:rFonts w:ascii="宋体" w:cs="宋体" w:hint="eastAsia"/>
          <w:kern w:val="20"/>
          <w:sz w:val="24"/>
          <w:lang w:val="zh-CN"/>
        </w:rPr>
        <w:t>附件1</w:t>
      </w:r>
    </w:p>
    <w:p w:rsidR="00FE07EF" w:rsidRPr="0065341F" w:rsidRDefault="00FE07EF" w:rsidP="00FE07EF">
      <w:pPr>
        <w:autoSpaceDE w:val="0"/>
        <w:autoSpaceDN w:val="0"/>
        <w:adjustRightInd w:val="0"/>
        <w:spacing w:line="500" w:lineRule="exact"/>
        <w:ind w:firstLine="480"/>
        <w:rPr>
          <w:rFonts w:ascii="宋体" w:hAnsi="宋体" w:cs="宋体"/>
          <w:b/>
          <w:bCs/>
          <w:kern w:val="20"/>
          <w:sz w:val="36"/>
          <w:szCs w:val="36"/>
          <w:lang w:val="zh-CN"/>
        </w:rPr>
      </w:pPr>
      <w:bookmarkStart w:id="0" w:name="_Hlk41638192"/>
      <w:r w:rsidRPr="0065341F">
        <w:rPr>
          <w:rFonts w:ascii="宋体" w:hAnsi="宋体" w:cs="宋体" w:hint="eastAsia"/>
          <w:b/>
          <w:bCs/>
          <w:kern w:val="20"/>
          <w:sz w:val="36"/>
          <w:szCs w:val="36"/>
          <w:lang w:val="zh-CN"/>
        </w:rPr>
        <w:t>《西北师范大学X</w:t>
      </w:r>
      <w:r w:rsidRPr="0065341F">
        <w:rPr>
          <w:rFonts w:ascii="宋体" w:hAnsi="宋体" w:cs="宋体"/>
          <w:b/>
          <w:bCs/>
          <w:kern w:val="20"/>
          <w:sz w:val="36"/>
          <w:szCs w:val="36"/>
          <w:lang w:val="zh-CN"/>
        </w:rPr>
        <w:t>X</w:t>
      </w:r>
      <w:r w:rsidRPr="0065341F">
        <w:rPr>
          <w:rFonts w:ascii="宋体" w:hAnsi="宋体" w:cs="宋体" w:hint="eastAsia"/>
          <w:b/>
          <w:bCs/>
          <w:kern w:val="20"/>
          <w:sz w:val="36"/>
          <w:szCs w:val="36"/>
          <w:lang w:val="zh-CN"/>
        </w:rPr>
        <w:t>学院</w:t>
      </w:r>
      <w:r w:rsidRPr="0065341F">
        <w:rPr>
          <w:rFonts w:ascii="宋体" w:hAnsi="宋体" w:cs="宋体"/>
          <w:b/>
          <w:bCs/>
          <w:kern w:val="20"/>
          <w:sz w:val="36"/>
          <w:szCs w:val="36"/>
          <w:lang w:val="zh-CN"/>
        </w:rPr>
        <w:t>“</w:t>
      </w:r>
      <w:r w:rsidRPr="0065341F">
        <w:rPr>
          <w:rFonts w:ascii="宋体" w:hAnsi="宋体" w:cs="宋体" w:hint="eastAsia"/>
          <w:b/>
          <w:bCs/>
          <w:kern w:val="20"/>
          <w:sz w:val="36"/>
          <w:szCs w:val="36"/>
          <w:lang w:val="zh-CN"/>
        </w:rPr>
        <w:t>十四五</w:t>
      </w:r>
      <w:r w:rsidRPr="0065341F">
        <w:rPr>
          <w:rFonts w:ascii="宋体" w:hAnsi="宋体" w:cs="宋体"/>
          <w:b/>
          <w:bCs/>
          <w:kern w:val="20"/>
          <w:sz w:val="36"/>
          <w:szCs w:val="36"/>
          <w:lang w:val="zh-CN"/>
        </w:rPr>
        <w:t>”</w:t>
      </w:r>
      <w:r w:rsidRPr="0065341F">
        <w:rPr>
          <w:rFonts w:ascii="宋体" w:hAnsi="宋体" w:cs="宋体" w:hint="eastAsia"/>
          <w:b/>
          <w:bCs/>
          <w:kern w:val="20"/>
          <w:sz w:val="36"/>
          <w:szCs w:val="36"/>
          <w:lang w:val="zh-CN"/>
        </w:rPr>
        <w:t>科研发展规划》</w:t>
      </w:r>
    </w:p>
    <w:p w:rsidR="00FE07EF" w:rsidRPr="0065341F" w:rsidRDefault="00FE07EF" w:rsidP="00FE07EF">
      <w:pPr>
        <w:tabs>
          <w:tab w:val="left" w:pos="780"/>
        </w:tabs>
        <w:autoSpaceDE w:val="0"/>
        <w:autoSpaceDN w:val="0"/>
        <w:adjustRightInd w:val="0"/>
        <w:spacing w:line="480" w:lineRule="auto"/>
        <w:jc w:val="center"/>
        <w:rPr>
          <w:rFonts w:ascii="宋体" w:hAnsi="宋体" w:hint="eastAsia"/>
          <w:b/>
          <w:bCs/>
          <w:kern w:val="20"/>
          <w:sz w:val="36"/>
          <w:szCs w:val="36"/>
          <w:lang w:val="en-GB"/>
        </w:rPr>
      </w:pPr>
      <w:r w:rsidRPr="0065341F">
        <w:rPr>
          <w:rFonts w:ascii="宋体" w:hAnsi="宋体" w:cs="宋体" w:hint="eastAsia"/>
          <w:b/>
          <w:bCs/>
          <w:kern w:val="20"/>
          <w:sz w:val="36"/>
          <w:szCs w:val="36"/>
          <w:lang w:val="zh-CN"/>
        </w:rPr>
        <w:t>编写参考提纲</w:t>
      </w:r>
      <w:bookmarkEnd w:id="0"/>
    </w:p>
    <w:p w:rsidR="00FE07EF" w:rsidRPr="00A323A3" w:rsidRDefault="00FE07EF" w:rsidP="00FE07EF">
      <w:pPr>
        <w:autoSpaceDE w:val="0"/>
        <w:autoSpaceDN w:val="0"/>
        <w:adjustRightInd w:val="0"/>
        <w:spacing w:line="500" w:lineRule="exact"/>
        <w:ind w:firstLine="480"/>
        <w:rPr>
          <w:kern w:val="20"/>
          <w:sz w:val="24"/>
          <w:lang w:val="en-GB"/>
        </w:rPr>
      </w:pPr>
      <w:r w:rsidRPr="00A323A3">
        <w:rPr>
          <w:rFonts w:ascii="宋体" w:cs="宋体" w:hint="eastAsia"/>
          <w:kern w:val="20"/>
          <w:sz w:val="24"/>
          <w:lang w:val="zh-CN"/>
        </w:rPr>
        <w:t>根据《</w:t>
      </w:r>
      <w:r>
        <w:rPr>
          <w:rFonts w:ascii="宋体" w:cs="宋体" w:hint="eastAsia"/>
          <w:kern w:val="20"/>
          <w:sz w:val="24"/>
          <w:lang w:val="zh-CN"/>
        </w:rPr>
        <w:t>X</w:t>
      </w:r>
      <w:r>
        <w:rPr>
          <w:rFonts w:ascii="宋体" w:cs="宋体"/>
          <w:kern w:val="20"/>
          <w:sz w:val="24"/>
          <w:lang w:val="zh-CN"/>
        </w:rPr>
        <w:t>XX</w:t>
      </w:r>
      <w:r w:rsidRPr="00A323A3">
        <w:rPr>
          <w:rFonts w:ascii="宋体" w:cs="宋体" w:hint="eastAsia"/>
          <w:kern w:val="20"/>
          <w:sz w:val="24"/>
          <w:lang w:val="zh-CN"/>
        </w:rPr>
        <w:t>》</w:t>
      </w:r>
      <w:r>
        <w:rPr>
          <w:rFonts w:ascii="宋体" w:cs="宋体" w:hint="eastAsia"/>
          <w:kern w:val="20"/>
          <w:sz w:val="24"/>
          <w:lang w:val="zh-CN"/>
        </w:rPr>
        <w:t>、</w:t>
      </w:r>
      <w:r w:rsidRPr="00A323A3">
        <w:rPr>
          <w:rFonts w:ascii="宋体" w:cs="宋体" w:hint="eastAsia"/>
          <w:kern w:val="20"/>
          <w:sz w:val="24"/>
          <w:lang w:val="zh-CN"/>
        </w:rPr>
        <w:t>《</w:t>
      </w:r>
      <w:r>
        <w:rPr>
          <w:rFonts w:ascii="宋体" w:cs="宋体" w:hint="eastAsia"/>
          <w:kern w:val="20"/>
          <w:sz w:val="24"/>
          <w:lang w:val="zh-CN"/>
        </w:rPr>
        <w:t>X</w:t>
      </w:r>
      <w:r>
        <w:rPr>
          <w:rFonts w:ascii="宋体" w:cs="宋体"/>
          <w:kern w:val="20"/>
          <w:sz w:val="24"/>
          <w:lang w:val="zh-CN"/>
        </w:rPr>
        <w:t>XX</w:t>
      </w:r>
      <w:r w:rsidRPr="00A323A3">
        <w:rPr>
          <w:rFonts w:ascii="宋体" w:cs="宋体" w:hint="eastAsia"/>
          <w:kern w:val="20"/>
          <w:sz w:val="24"/>
          <w:lang w:val="zh-CN"/>
        </w:rPr>
        <w:t>》</w:t>
      </w:r>
      <w:r>
        <w:rPr>
          <w:rFonts w:ascii="宋体" w:cs="宋体" w:hint="eastAsia"/>
          <w:kern w:val="20"/>
          <w:sz w:val="24"/>
          <w:lang w:val="zh-CN"/>
        </w:rPr>
        <w:t>、</w:t>
      </w:r>
      <w:r w:rsidRPr="00A323A3">
        <w:rPr>
          <w:rFonts w:ascii="宋体" w:cs="宋体" w:hint="eastAsia"/>
          <w:kern w:val="20"/>
          <w:sz w:val="24"/>
          <w:lang w:val="zh-CN"/>
        </w:rPr>
        <w:t>《</w:t>
      </w:r>
      <w:r>
        <w:rPr>
          <w:rFonts w:ascii="宋体" w:cs="宋体" w:hint="eastAsia"/>
          <w:kern w:val="20"/>
          <w:sz w:val="24"/>
          <w:lang w:val="zh-CN"/>
        </w:rPr>
        <w:t>X</w:t>
      </w:r>
      <w:r>
        <w:rPr>
          <w:rFonts w:ascii="宋体" w:cs="宋体"/>
          <w:kern w:val="20"/>
          <w:sz w:val="24"/>
          <w:lang w:val="zh-CN"/>
        </w:rPr>
        <w:t>XX</w:t>
      </w:r>
      <w:r w:rsidRPr="00A323A3">
        <w:rPr>
          <w:rFonts w:ascii="宋体" w:cs="宋体" w:hint="eastAsia"/>
          <w:kern w:val="20"/>
          <w:sz w:val="24"/>
          <w:lang w:val="zh-CN"/>
        </w:rPr>
        <w:t>》等文件精神，为使学院的</w:t>
      </w:r>
      <w:r>
        <w:rPr>
          <w:rFonts w:ascii="宋体" w:cs="宋体" w:hint="eastAsia"/>
          <w:kern w:val="20"/>
          <w:sz w:val="24"/>
          <w:lang w:val="zh-CN"/>
        </w:rPr>
        <w:t>科研</w:t>
      </w:r>
      <w:r>
        <w:rPr>
          <w:rFonts w:ascii="宋体" w:cs="宋体"/>
          <w:kern w:val="20"/>
          <w:sz w:val="24"/>
          <w:lang w:val="zh-CN"/>
        </w:rPr>
        <w:t>……</w:t>
      </w:r>
      <w:r w:rsidRPr="00A323A3">
        <w:rPr>
          <w:rFonts w:ascii="宋体" w:cs="宋体" w:hint="eastAsia"/>
          <w:kern w:val="20"/>
          <w:sz w:val="24"/>
          <w:lang w:val="zh-CN"/>
        </w:rPr>
        <w:t>，制定《</w:t>
      </w:r>
      <w:r>
        <w:rPr>
          <w:rFonts w:ascii="宋体" w:cs="宋体" w:hint="eastAsia"/>
          <w:kern w:val="20"/>
          <w:sz w:val="24"/>
          <w:lang w:val="zh-CN"/>
        </w:rPr>
        <w:t>X</w:t>
      </w:r>
      <w:r>
        <w:rPr>
          <w:rFonts w:ascii="宋体" w:cs="宋体"/>
          <w:kern w:val="20"/>
          <w:sz w:val="24"/>
          <w:lang w:val="zh-CN"/>
        </w:rPr>
        <w:t>X</w:t>
      </w:r>
      <w:r w:rsidRPr="00A323A3">
        <w:rPr>
          <w:rFonts w:ascii="宋体" w:cs="宋体" w:hint="eastAsia"/>
          <w:kern w:val="20"/>
          <w:sz w:val="24"/>
          <w:lang w:val="zh-CN"/>
        </w:rPr>
        <w:t>学院</w:t>
      </w:r>
      <w:r w:rsidRPr="00304735">
        <w:rPr>
          <w:rFonts w:ascii="宋体" w:cs="宋体" w:hint="eastAsia"/>
          <w:kern w:val="20"/>
          <w:sz w:val="24"/>
          <w:lang w:val="zh-CN"/>
        </w:rPr>
        <w:t>“十四五”</w:t>
      </w:r>
      <w:r>
        <w:rPr>
          <w:rFonts w:ascii="宋体" w:cs="宋体" w:hint="eastAsia"/>
          <w:kern w:val="20"/>
          <w:sz w:val="24"/>
          <w:lang w:val="zh-CN"/>
        </w:rPr>
        <w:t>科研</w:t>
      </w:r>
      <w:r w:rsidRPr="00A323A3">
        <w:rPr>
          <w:rFonts w:ascii="宋体" w:cs="宋体" w:hint="eastAsia"/>
          <w:kern w:val="20"/>
          <w:sz w:val="24"/>
          <w:lang w:val="zh-CN"/>
        </w:rPr>
        <w:t>发展规划》。</w:t>
      </w:r>
    </w:p>
    <w:p w:rsidR="00FE07EF" w:rsidRDefault="00FE07EF" w:rsidP="00FE07EF">
      <w:pPr>
        <w:autoSpaceDE w:val="0"/>
        <w:autoSpaceDN w:val="0"/>
        <w:adjustRightInd w:val="0"/>
        <w:spacing w:line="500" w:lineRule="exact"/>
        <w:ind w:firstLineChars="249" w:firstLine="600"/>
        <w:rPr>
          <w:rFonts w:ascii="宋体" w:cs="宋体"/>
          <w:b/>
          <w:bCs/>
          <w:kern w:val="20"/>
          <w:sz w:val="24"/>
          <w:lang w:val="zh-CN"/>
        </w:rPr>
      </w:pPr>
      <w:r w:rsidRPr="00A323A3">
        <w:rPr>
          <w:rFonts w:ascii="宋体" w:cs="宋体" w:hint="eastAsia"/>
          <w:b/>
          <w:bCs/>
          <w:kern w:val="20"/>
          <w:sz w:val="24"/>
          <w:lang w:val="zh-CN"/>
        </w:rPr>
        <w:t>一、</w:t>
      </w:r>
      <w:r>
        <w:rPr>
          <w:rFonts w:ascii="宋体" w:cs="宋体" w:hint="eastAsia"/>
          <w:b/>
          <w:bCs/>
          <w:kern w:val="20"/>
          <w:sz w:val="24"/>
          <w:lang w:val="zh-CN"/>
        </w:rPr>
        <w:t>背景基础</w:t>
      </w:r>
    </w:p>
    <w:p w:rsidR="00FE07EF" w:rsidRDefault="00FE07EF" w:rsidP="00FE07EF">
      <w:pPr>
        <w:autoSpaceDE w:val="0"/>
        <w:autoSpaceDN w:val="0"/>
        <w:adjustRightInd w:val="0"/>
        <w:spacing w:line="500" w:lineRule="exact"/>
        <w:ind w:firstLineChars="249" w:firstLine="600"/>
        <w:rPr>
          <w:rFonts w:ascii="宋体" w:cs="宋体"/>
          <w:b/>
          <w:bCs/>
          <w:kern w:val="20"/>
          <w:sz w:val="24"/>
          <w:lang w:val="zh-CN"/>
        </w:rPr>
      </w:pPr>
      <w:r>
        <w:rPr>
          <w:rFonts w:ascii="宋体" w:cs="宋体" w:hint="eastAsia"/>
          <w:b/>
          <w:bCs/>
          <w:kern w:val="20"/>
          <w:sz w:val="24"/>
          <w:lang w:val="zh-CN"/>
        </w:rPr>
        <w:t>（一）“</w:t>
      </w:r>
      <w:r w:rsidRPr="00A323A3">
        <w:rPr>
          <w:rFonts w:ascii="宋体" w:cs="宋体" w:hint="eastAsia"/>
          <w:b/>
          <w:bCs/>
          <w:kern w:val="20"/>
          <w:sz w:val="24"/>
          <w:lang w:val="zh-CN"/>
        </w:rPr>
        <w:t>十</w:t>
      </w:r>
      <w:r>
        <w:rPr>
          <w:rFonts w:ascii="宋体" w:cs="宋体" w:hint="eastAsia"/>
          <w:b/>
          <w:bCs/>
          <w:kern w:val="20"/>
          <w:sz w:val="24"/>
          <w:lang w:val="zh-CN"/>
        </w:rPr>
        <w:t>三</w:t>
      </w:r>
      <w:r w:rsidRPr="00A323A3">
        <w:rPr>
          <w:rFonts w:ascii="宋体" w:cs="宋体" w:hint="eastAsia"/>
          <w:b/>
          <w:bCs/>
          <w:kern w:val="20"/>
          <w:sz w:val="24"/>
          <w:lang w:val="zh-CN"/>
        </w:rPr>
        <w:t>五</w:t>
      </w:r>
      <w:r>
        <w:rPr>
          <w:rFonts w:ascii="宋体" w:cs="宋体" w:hint="eastAsia"/>
          <w:b/>
          <w:bCs/>
          <w:kern w:val="20"/>
          <w:sz w:val="24"/>
          <w:lang w:val="zh-CN"/>
        </w:rPr>
        <w:t>”</w:t>
      </w:r>
      <w:r w:rsidRPr="00A323A3">
        <w:rPr>
          <w:rFonts w:ascii="宋体" w:cs="宋体" w:hint="eastAsia"/>
          <w:b/>
          <w:bCs/>
          <w:kern w:val="20"/>
          <w:sz w:val="24"/>
          <w:lang w:val="zh-CN"/>
        </w:rPr>
        <w:t>期间</w:t>
      </w:r>
      <w:r>
        <w:rPr>
          <w:rFonts w:ascii="宋体" w:cs="宋体" w:hint="eastAsia"/>
          <w:b/>
          <w:bCs/>
          <w:kern w:val="20"/>
          <w:sz w:val="24"/>
          <w:lang w:val="zh-CN"/>
        </w:rPr>
        <w:t>学院科研发展回顾</w:t>
      </w:r>
    </w:p>
    <w:p w:rsidR="00FE07EF" w:rsidRDefault="00FE07EF" w:rsidP="00FE07EF">
      <w:pPr>
        <w:autoSpaceDE w:val="0"/>
        <w:autoSpaceDN w:val="0"/>
        <w:adjustRightInd w:val="0"/>
        <w:spacing w:line="500" w:lineRule="exact"/>
        <w:ind w:firstLineChars="249" w:firstLine="600"/>
        <w:rPr>
          <w:rFonts w:ascii="宋体" w:cs="宋体"/>
          <w:b/>
          <w:bCs/>
          <w:kern w:val="20"/>
          <w:sz w:val="24"/>
          <w:lang w:val="zh-CN"/>
        </w:rPr>
      </w:pPr>
      <w:r>
        <w:rPr>
          <w:rFonts w:ascii="宋体" w:cs="宋体" w:hint="eastAsia"/>
          <w:b/>
          <w:bCs/>
          <w:kern w:val="20"/>
          <w:sz w:val="24"/>
          <w:lang w:val="zh-CN"/>
        </w:rPr>
        <w:t>1、主要成绩与经验（包括服务、管理等方面的经验）</w:t>
      </w:r>
    </w:p>
    <w:p w:rsidR="00FE07EF" w:rsidRDefault="00FE07EF" w:rsidP="00FE07EF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kern w:val="20"/>
          <w:szCs w:val="21"/>
          <w:lang w:val="zh-CN"/>
        </w:rPr>
      </w:pPr>
      <w:bookmarkStart w:id="1" w:name="_Hlk41242710"/>
      <w:r w:rsidRPr="00A47F23">
        <w:rPr>
          <w:rFonts w:ascii="宋体" w:cs="宋体" w:hint="eastAsia"/>
          <w:b/>
          <w:bCs/>
          <w:kern w:val="20"/>
          <w:szCs w:val="21"/>
          <w:lang w:val="zh-CN"/>
        </w:rPr>
        <w:t>表1 “十</w:t>
      </w:r>
      <w:r>
        <w:rPr>
          <w:rFonts w:ascii="宋体" w:cs="宋体" w:hint="eastAsia"/>
          <w:b/>
          <w:bCs/>
          <w:kern w:val="20"/>
          <w:szCs w:val="21"/>
          <w:lang w:val="zh-CN"/>
        </w:rPr>
        <w:t>三</w:t>
      </w:r>
      <w:r w:rsidRPr="00A47F23">
        <w:rPr>
          <w:rFonts w:ascii="宋体" w:cs="宋体" w:hint="eastAsia"/>
          <w:b/>
          <w:bCs/>
          <w:kern w:val="20"/>
          <w:szCs w:val="21"/>
          <w:lang w:val="zh-CN"/>
        </w:rPr>
        <w:t>五”期间学院科研</w:t>
      </w:r>
      <w:r>
        <w:rPr>
          <w:rFonts w:ascii="宋体" w:cs="宋体" w:hint="eastAsia"/>
          <w:b/>
          <w:bCs/>
          <w:kern w:val="20"/>
          <w:szCs w:val="21"/>
          <w:lang w:val="zh-CN"/>
        </w:rPr>
        <w:t>总</w:t>
      </w:r>
      <w:r w:rsidRPr="00A47F23">
        <w:rPr>
          <w:rFonts w:ascii="宋体" w:cs="宋体" w:hint="eastAsia"/>
          <w:b/>
          <w:bCs/>
          <w:kern w:val="20"/>
          <w:szCs w:val="21"/>
          <w:lang w:val="zh-CN"/>
        </w:rPr>
        <w:t>况</w:t>
      </w:r>
      <w:r>
        <w:rPr>
          <w:rFonts w:ascii="宋体" w:cs="宋体" w:hint="eastAsia"/>
          <w:b/>
          <w:bCs/>
          <w:kern w:val="20"/>
          <w:szCs w:val="21"/>
          <w:lang w:val="zh-CN"/>
        </w:rPr>
        <w:t>（基础研究）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1388"/>
        <w:gridCol w:w="1183"/>
        <w:gridCol w:w="1182"/>
        <w:gridCol w:w="1183"/>
        <w:gridCol w:w="1182"/>
        <w:gridCol w:w="786"/>
        <w:gridCol w:w="786"/>
      </w:tblGrid>
      <w:tr w:rsidR="00FE07EF" w:rsidRPr="004D3FBB" w:rsidTr="00065C6A">
        <w:trPr>
          <w:trHeight w:val="210"/>
          <w:jc w:val="center"/>
        </w:trPr>
        <w:tc>
          <w:tcPr>
            <w:tcW w:w="1477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bookmarkStart w:id="2" w:name="_Hlk41241455"/>
            <w:r>
              <w:rPr>
                <w:rFonts w:ascii="宋体" w:hAnsi="宋体" w:hint="eastAsia"/>
                <w:szCs w:val="21"/>
              </w:rPr>
              <w:t>类别</w:t>
            </w:r>
          </w:p>
          <w:p w:rsidR="00FE07EF" w:rsidRDefault="00FE07EF" w:rsidP="00065C6A">
            <w:pPr>
              <w:rPr>
                <w:rFonts w:ascii="宋体" w:hAnsi="宋体" w:hint="eastAsia"/>
                <w:szCs w:val="21"/>
              </w:rPr>
            </w:pPr>
          </w:p>
          <w:p w:rsidR="00FE07EF" w:rsidRPr="00A962F2" w:rsidRDefault="00FE07EF" w:rsidP="00065C6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年份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论文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著作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获奖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学术交流</w:t>
            </w:r>
          </w:p>
        </w:tc>
      </w:tr>
      <w:tr w:rsidR="00FE07EF" w:rsidRPr="004D3FBB" w:rsidTr="00065C6A">
        <w:trPr>
          <w:trHeight w:val="330"/>
          <w:jc w:val="center"/>
        </w:trPr>
        <w:tc>
          <w:tcPr>
            <w:tcW w:w="1477" w:type="dxa"/>
            <w:vMerge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</w:t>
            </w:r>
          </w:p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1417" w:type="dxa"/>
            <w:vMerge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学术报告</w:t>
            </w:r>
          </w:p>
        </w:tc>
        <w:tc>
          <w:tcPr>
            <w:tcW w:w="850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学术会议</w:t>
            </w: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“十三五”</w:t>
            </w:r>
          </w:p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期间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总量：</w:t>
            </w:r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</w:t>
            </w:r>
            <w:r w:rsidRPr="004D3FBB">
              <w:rPr>
                <w:rFonts w:ascii="宋体" w:hAnsi="宋体" w:hint="eastAsia"/>
                <w:szCs w:val="21"/>
              </w:rPr>
              <w:t>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总量：</w:t>
            </w:r>
            <w:r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总量：</w:t>
            </w:r>
            <w:r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总经费：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总量：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总量</w:t>
            </w:r>
            <w:r w:rsidRPr="004D3FBB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总量</w:t>
            </w:r>
            <w:r w:rsidRPr="004D3FBB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X</w:t>
            </w: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831E5B">
              <w:rPr>
                <w:rFonts w:ascii="宋体" w:hAnsi="宋体" w:hint="eastAsia"/>
                <w:color w:val="000000"/>
                <w:szCs w:val="21"/>
              </w:rPr>
              <w:t>A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 w:rsidRPr="00831E5B">
              <w:rPr>
                <w:rFonts w:ascii="宋体" w:hAnsi="宋体" w:hint="eastAsia"/>
                <w:color w:val="000000"/>
                <w:szCs w:val="21"/>
              </w:rPr>
              <w:t>类：</w:t>
            </w:r>
            <w:r>
              <w:rPr>
                <w:rFonts w:ascii="宋体" w:hAnsi="宋体"/>
                <w:color w:val="000000"/>
                <w:szCs w:val="21"/>
              </w:rPr>
              <w:t>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color w:val="000000"/>
                <w:szCs w:val="21"/>
              </w:rPr>
              <w:t>A类：</w:t>
            </w:r>
            <w:r>
              <w:rPr>
                <w:rFonts w:ascii="宋体" w:hAnsi="宋体"/>
                <w:color w:val="000000"/>
                <w:szCs w:val="21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国家级：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国家级：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831E5B">
              <w:rPr>
                <w:rFonts w:ascii="宋体" w:hAnsi="宋体" w:hint="eastAsia"/>
                <w:color w:val="000000"/>
                <w:szCs w:val="21"/>
              </w:rPr>
              <w:t>A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 w:rsidRPr="00831E5B">
              <w:rPr>
                <w:rFonts w:ascii="宋体" w:hAnsi="宋体" w:hint="eastAsia"/>
                <w:color w:val="000000"/>
                <w:szCs w:val="21"/>
              </w:rPr>
              <w:t>类：</w:t>
            </w:r>
            <w:r>
              <w:rPr>
                <w:rFonts w:ascii="宋体" w:hAnsi="宋体"/>
                <w:color w:val="000000"/>
                <w:szCs w:val="21"/>
              </w:rPr>
              <w:t>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省部级：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省部级：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地厅</w:t>
            </w:r>
            <w:r w:rsidRPr="004D3FBB">
              <w:rPr>
                <w:rFonts w:ascii="宋体" w:hAnsi="宋体" w:hint="eastAsia"/>
                <w:szCs w:val="21"/>
              </w:rPr>
              <w:t>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016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31E5B">
              <w:rPr>
                <w:rFonts w:ascii="宋体" w:hAnsi="宋体" w:hint="eastAsia"/>
                <w:color w:val="000000"/>
                <w:szCs w:val="21"/>
              </w:rPr>
              <w:t>A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 w:rsidRPr="00831E5B">
              <w:rPr>
                <w:rFonts w:ascii="宋体" w:hAnsi="宋体" w:hint="eastAsia"/>
                <w:color w:val="000000"/>
                <w:szCs w:val="21"/>
              </w:rPr>
              <w:t>类：</w:t>
            </w:r>
            <w:r>
              <w:rPr>
                <w:rFonts w:ascii="宋体" w:hAnsi="宋体"/>
                <w:color w:val="000000"/>
                <w:szCs w:val="21"/>
              </w:rPr>
              <w:t>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D3FBB">
              <w:rPr>
                <w:rFonts w:ascii="宋体" w:hAnsi="宋体" w:hint="eastAsia"/>
                <w:color w:val="000000"/>
                <w:szCs w:val="21"/>
              </w:rPr>
              <w:t>A类：</w:t>
            </w:r>
            <w:r>
              <w:rPr>
                <w:rFonts w:ascii="宋体" w:hAnsi="宋体"/>
                <w:color w:val="000000"/>
                <w:szCs w:val="21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国家级：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国家级：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31E5B">
              <w:rPr>
                <w:rFonts w:ascii="宋体" w:hAnsi="宋体" w:hint="eastAsia"/>
                <w:color w:val="000000"/>
                <w:szCs w:val="21"/>
              </w:rPr>
              <w:t>A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 w:rsidRPr="00831E5B">
              <w:rPr>
                <w:rFonts w:ascii="宋体" w:hAnsi="宋体" w:hint="eastAsia"/>
                <w:color w:val="000000"/>
                <w:szCs w:val="21"/>
              </w:rPr>
              <w:t>类：</w:t>
            </w:r>
            <w:r>
              <w:rPr>
                <w:rFonts w:ascii="宋体" w:hAnsi="宋体"/>
                <w:color w:val="000000"/>
                <w:szCs w:val="21"/>
              </w:rPr>
              <w:t>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省部级：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省部级：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地厅</w:t>
            </w:r>
            <w:r w:rsidRPr="004D3FBB">
              <w:rPr>
                <w:rFonts w:ascii="宋体" w:hAnsi="宋体" w:hint="eastAsia"/>
                <w:szCs w:val="21"/>
              </w:rPr>
              <w:t>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017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31E5B">
              <w:rPr>
                <w:rFonts w:ascii="宋体" w:hAnsi="宋体" w:hint="eastAsia"/>
                <w:color w:val="000000"/>
                <w:szCs w:val="21"/>
              </w:rPr>
              <w:t>A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 w:rsidRPr="00831E5B">
              <w:rPr>
                <w:rFonts w:ascii="宋体" w:hAnsi="宋体" w:hint="eastAsia"/>
                <w:color w:val="000000"/>
                <w:szCs w:val="21"/>
              </w:rPr>
              <w:t>类：</w:t>
            </w:r>
            <w:r>
              <w:rPr>
                <w:rFonts w:ascii="宋体" w:hAnsi="宋体"/>
                <w:color w:val="000000"/>
                <w:szCs w:val="21"/>
              </w:rPr>
              <w:t>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D3FBB">
              <w:rPr>
                <w:rFonts w:ascii="宋体" w:hAnsi="宋体" w:hint="eastAsia"/>
                <w:color w:val="000000"/>
                <w:szCs w:val="21"/>
              </w:rPr>
              <w:t>A类：</w:t>
            </w:r>
            <w:r>
              <w:rPr>
                <w:rFonts w:ascii="宋体" w:hAnsi="宋体"/>
                <w:color w:val="000000"/>
                <w:szCs w:val="21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国家级：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国家级：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31E5B">
              <w:rPr>
                <w:rFonts w:ascii="宋体" w:hAnsi="宋体" w:hint="eastAsia"/>
                <w:color w:val="000000"/>
                <w:szCs w:val="21"/>
              </w:rPr>
              <w:t>A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 w:rsidRPr="00831E5B">
              <w:rPr>
                <w:rFonts w:ascii="宋体" w:hAnsi="宋体" w:hint="eastAsia"/>
                <w:color w:val="000000"/>
                <w:szCs w:val="21"/>
              </w:rPr>
              <w:t>类：</w:t>
            </w:r>
            <w:r>
              <w:rPr>
                <w:rFonts w:ascii="宋体" w:hAnsi="宋体"/>
                <w:color w:val="000000"/>
                <w:szCs w:val="21"/>
              </w:rPr>
              <w:t>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省部级：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省部级：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地厅</w:t>
            </w:r>
            <w:r w:rsidRPr="004D3FBB">
              <w:rPr>
                <w:rFonts w:ascii="宋体" w:hAnsi="宋体" w:hint="eastAsia"/>
                <w:szCs w:val="21"/>
              </w:rPr>
              <w:t>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018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31E5B">
              <w:rPr>
                <w:rFonts w:ascii="宋体" w:hAnsi="宋体" w:hint="eastAsia"/>
                <w:color w:val="000000"/>
                <w:szCs w:val="21"/>
              </w:rPr>
              <w:t>A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 w:rsidRPr="00831E5B">
              <w:rPr>
                <w:rFonts w:ascii="宋体" w:hAnsi="宋体" w:hint="eastAsia"/>
                <w:color w:val="000000"/>
                <w:szCs w:val="21"/>
              </w:rPr>
              <w:t>类：</w:t>
            </w:r>
            <w:r>
              <w:rPr>
                <w:rFonts w:ascii="宋体" w:hAnsi="宋体"/>
                <w:color w:val="000000"/>
                <w:szCs w:val="21"/>
              </w:rPr>
              <w:t>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D3FBB">
              <w:rPr>
                <w:rFonts w:ascii="宋体" w:hAnsi="宋体" w:hint="eastAsia"/>
                <w:color w:val="000000"/>
                <w:szCs w:val="21"/>
              </w:rPr>
              <w:t>A类：</w:t>
            </w:r>
            <w:r>
              <w:rPr>
                <w:rFonts w:ascii="宋体" w:hAnsi="宋体"/>
                <w:color w:val="000000"/>
                <w:szCs w:val="21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国家级：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国家级：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31E5B">
              <w:rPr>
                <w:rFonts w:ascii="宋体" w:hAnsi="宋体" w:hint="eastAsia"/>
                <w:color w:val="000000"/>
                <w:szCs w:val="21"/>
              </w:rPr>
              <w:t>A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 w:rsidRPr="00831E5B">
              <w:rPr>
                <w:rFonts w:ascii="宋体" w:hAnsi="宋体" w:hint="eastAsia"/>
                <w:color w:val="000000"/>
                <w:szCs w:val="21"/>
              </w:rPr>
              <w:t>类：</w:t>
            </w:r>
            <w:r>
              <w:rPr>
                <w:rFonts w:ascii="宋体" w:hAnsi="宋体"/>
                <w:color w:val="000000"/>
                <w:szCs w:val="21"/>
              </w:rPr>
              <w:t>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省部级：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省部级：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地厅</w:t>
            </w:r>
            <w:r w:rsidRPr="004D3FBB">
              <w:rPr>
                <w:rFonts w:ascii="宋体" w:hAnsi="宋体" w:hint="eastAsia"/>
                <w:szCs w:val="21"/>
              </w:rPr>
              <w:t>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019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31E5B">
              <w:rPr>
                <w:rFonts w:ascii="宋体" w:hAnsi="宋体" w:hint="eastAsia"/>
                <w:color w:val="000000"/>
                <w:szCs w:val="21"/>
              </w:rPr>
              <w:t>A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 w:rsidRPr="00831E5B">
              <w:rPr>
                <w:rFonts w:ascii="宋体" w:hAnsi="宋体" w:hint="eastAsia"/>
                <w:color w:val="000000"/>
                <w:szCs w:val="21"/>
              </w:rPr>
              <w:t>类：</w:t>
            </w:r>
            <w:r>
              <w:rPr>
                <w:rFonts w:ascii="宋体" w:hAnsi="宋体"/>
                <w:color w:val="000000"/>
                <w:szCs w:val="21"/>
              </w:rPr>
              <w:t>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D3FBB">
              <w:rPr>
                <w:rFonts w:ascii="宋体" w:hAnsi="宋体" w:hint="eastAsia"/>
                <w:color w:val="000000"/>
                <w:szCs w:val="21"/>
              </w:rPr>
              <w:t>A类：</w:t>
            </w:r>
            <w:r>
              <w:rPr>
                <w:rFonts w:ascii="宋体" w:hAnsi="宋体"/>
                <w:color w:val="000000"/>
                <w:szCs w:val="21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国家级：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国家级：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31E5B">
              <w:rPr>
                <w:rFonts w:ascii="宋体" w:hAnsi="宋体" w:hint="eastAsia"/>
                <w:color w:val="000000"/>
                <w:szCs w:val="21"/>
              </w:rPr>
              <w:t>A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 w:rsidRPr="00831E5B">
              <w:rPr>
                <w:rFonts w:ascii="宋体" w:hAnsi="宋体" w:hint="eastAsia"/>
                <w:color w:val="000000"/>
                <w:szCs w:val="21"/>
              </w:rPr>
              <w:t>类：</w:t>
            </w:r>
            <w:r>
              <w:rPr>
                <w:rFonts w:ascii="宋体" w:hAnsi="宋体"/>
                <w:color w:val="000000"/>
                <w:szCs w:val="21"/>
              </w:rPr>
              <w:t>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省部级：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省部级：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地厅</w:t>
            </w:r>
            <w:r w:rsidRPr="004D3FBB">
              <w:rPr>
                <w:rFonts w:ascii="宋体" w:hAnsi="宋体" w:hint="eastAsia"/>
                <w:szCs w:val="21"/>
              </w:rPr>
              <w:t>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 w:val="restart"/>
            <w:shd w:val="clear" w:color="auto" w:fill="auto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020</w:t>
            </w:r>
            <w:r>
              <w:rPr>
                <w:rFonts w:ascii="宋体" w:hAnsi="宋体" w:hint="eastAsia"/>
                <w:color w:val="000000"/>
                <w:szCs w:val="21"/>
              </w:rPr>
              <w:t>年（截止2</w:t>
            </w:r>
            <w:r>
              <w:rPr>
                <w:rFonts w:ascii="宋体" w:hAnsi="宋体"/>
                <w:color w:val="000000"/>
                <w:szCs w:val="21"/>
              </w:rPr>
              <w:t>020</w:t>
            </w:r>
            <w:r>
              <w:rPr>
                <w:rFonts w:ascii="宋体" w:hAnsi="宋体" w:hint="eastAsia"/>
                <w:color w:val="000000"/>
                <w:szCs w:val="21"/>
              </w:rPr>
              <w:t>年6月）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31E5B">
              <w:rPr>
                <w:rFonts w:ascii="宋体" w:hAnsi="宋体" w:hint="eastAsia"/>
                <w:color w:val="000000"/>
                <w:szCs w:val="21"/>
              </w:rPr>
              <w:t>A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 w:rsidRPr="00831E5B">
              <w:rPr>
                <w:rFonts w:ascii="宋体" w:hAnsi="宋体" w:hint="eastAsia"/>
                <w:color w:val="000000"/>
                <w:szCs w:val="21"/>
              </w:rPr>
              <w:t>类：</w:t>
            </w:r>
            <w:r>
              <w:rPr>
                <w:rFonts w:ascii="宋体" w:hAnsi="宋体"/>
                <w:color w:val="000000"/>
                <w:szCs w:val="21"/>
              </w:rPr>
              <w:t>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D3FBB">
              <w:rPr>
                <w:rFonts w:ascii="宋体" w:hAnsi="宋体" w:hint="eastAsia"/>
                <w:color w:val="000000"/>
                <w:szCs w:val="21"/>
              </w:rPr>
              <w:t>A类：</w:t>
            </w:r>
            <w:r>
              <w:rPr>
                <w:rFonts w:ascii="宋体" w:hAnsi="宋体"/>
                <w:color w:val="000000"/>
                <w:szCs w:val="21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国家级：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国家级：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31E5B">
              <w:rPr>
                <w:rFonts w:ascii="宋体" w:hAnsi="宋体" w:hint="eastAsia"/>
                <w:color w:val="000000"/>
                <w:szCs w:val="21"/>
              </w:rPr>
              <w:t>A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 w:rsidRPr="00831E5B">
              <w:rPr>
                <w:rFonts w:ascii="宋体" w:hAnsi="宋体" w:hint="eastAsia"/>
                <w:color w:val="000000"/>
                <w:szCs w:val="21"/>
              </w:rPr>
              <w:t>类：</w:t>
            </w:r>
            <w:r>
              <w:rPr>
                <w:rFonts w:ascii="宋体" w:hAnsi="宋体"/>
                <w:color w:val="000000"/>
                <w:szCs w:val="21"/>
              </w:rPr>
              <w:t>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省部级：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省部级：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地厅</w:t>
            </w:r>
            <w:r w:rsidRPr="004D3FBB">
              <w:rPr>
                <w:rFonts w:ascii="宋体" w:hAnsi="宋体" w:hint="eastAsia"/>
                <w:szCs w:val="21"/>
              </w:rPr>
              <w:t>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bookmarkEnd w:id="2"/>
    </w:tbl>
    <w:p w:rsidR="00FE07EF" w:rsidRDefault="00FE07EF" w:rsidP="00FE07EF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kern w:val="20"/>
          <w:szCs w:val="21"/>
          <w:lang w:val="zh-CN"/>
        </w:rPr>
      </w:pPr>
    </w:p>
    <w:p w:rsidR="00FE07EF" w:rsidRPr="00A47F23" w:rsidRDefault="00FE07EF" w:rsidP="00FE07EF">
      <w:pPr>
        <w:autoSpaceDE w:val="0"/>
        <w:autoSpaceDN w:val="0"/>
        <w:adjustRightInd w:val="0"/>
        <w:spacing w:line="360" w:lineRule="auto"/>
        <w:jc w:val="center"/>
        <w:rPr>
          <w:rFonts w:hint="eastAsia"/>
          <w:szCs w:val="21"/>
        </w:rPr>
      </w:pPr>
      <w:r>
        <w:rPr>
          <w:rFonts w:ascii="宋体" w:cs="宋体"/>
          <w:b/>
          <w:bCs/>
          <w:kern w:val="20"/>
          <w:szCs w:val="21"/>
          <w:lang w:val="zh-CN"/>
        </w:rPr>
        <w:br w:type="page"/>
      </w:r>
      <w:r>
        <w:rPr>
          <w:rFonts w:ascii="宋体" w:cs="宋体"/>
          <w:b/>
          <w:bCs/>
          <w:kern w:val="20"/>
          <w:szCs w:val="21"/>
          <w:lang w:val="zh-CN"/>
        </w:rPr>
        <w:lastRenderedPageBreak/>
        <w:t xml:space="preserve"> </w:t>
      </w:r>
      <w:bookmarkStart w:id="3" w:name="_GoBack"/>
      <w:bookmarkEnd w:id="3"/>
    </w:p>
    <w:bookmarkEnd w:id="1"/>
    <w:p w:rsidR="00FE07EF" w:rsidRDefault="00FE07EF" w:rsidP="00FE07EF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kern w:val="20"/>
          <w:szCs w:val="21"/>
          <w:lang w:val="zh-CN"/>
        </w:rPr>
      </w:pPr>
      <w:r w:rsidRPr="00A47F23">
        <w:rPr>
          <w:rFonts w:ascii="宋体" w:cs="宋体" w:hint="eastAsia"/>
          <w:b/>
          <w:bCs/>
          <w:kern w:val="20"/>
          <w:szCs w:val="21"/>
          <w:lang w:val="zh-CN"/>
        </w:rPr>
        <w:t>表</w:t>
      </w:r>
      <w:r>
        <w:rPr>
          <w:rFonts w:ascii="宋体" w:cs="宋体"/>
          <w:b/>
          <w:bCs/>
          <w:kern w:val="20"/>
          <w:szCs w:val="21"/>
          <w:lang w:val="zh-CN"/>
        </w:rPr>
        <w:t>2</w:t>
      </w:r>
      <w:r w:rsidRPr="00A47F23">
        <w:rPr>
          <w:rFonts w:ascii="宋体" w:cs="宋体" w:hint="eastAsia"/>
          <w:b/>
          <w:bCs/>
          <w:kern w:val="20"/>
          <w:szCs w:val="21"/>
          <w:lang w:val="zh-CN"/>
        </w:rPr>
        <w:t xml:space="preserve"> “十</w:t>
      </w:r>
      <w:r>
        <w:rPr>
          <w:rFonts w:ascii="宋体" w:cs="宋体" w:hint="eastAsia"/>
          <w:b/>
          <w:bCs/>
          <w:kern w:val="20"/>
          <w:szCs w:val="21"/>
          <w:lang w:val="zh-CN"/>
        </w:rPr>
        <w:t>三</w:t>
      </w:r>
      <w:r w:rsidRPr="00A47F23">
        <w:rPr>
          <w:rFonts w:ascii="宋体" w:cs="宋体" w:hint="eastAsia"/>
          <w:b/>
          <w:bCs/>
          <w:kern w:val="20"/>
          <w:szCs w:val="21"/>
          <w:lang w:val="zh-CN"/>
        </w:rPr>
        <w:t>五”期间学院科研</w:t>
      </w:r>
      <w:r>
        <w:rPr>
          <w:rFonts w:ascii="宋体" w:cs="宋体" w:hint="eastAsia"/>
          <w:b/>
          <w:bCs/>
          <w:kern w:val="20"/>
          <w:szCs w:val="21"/>
          <w:lang w:val="zh-CN"/>
        </w:rPr>
        <w:t>总</w:t>
      </w:r>
      <w:r w:rsidRPr="00A47F23">
        <w:rPr>
          <w:rFonts w:ascii="宋体" w:cs="宋体" w:hint="eastAsia"/>
          <w:b/>
          <w:bCs/>
          <w:kern w:val="20"/>
          <w:szCs w:val="21"/>
          <w:lang w:val="zh-CN"/>
        </w:rPr>
        <w:t>况</w:t>
      </w:r>
      <w:r>
        <w:rPr>
          <w:rFonts w:ascii="宋体" w:cs="宋体" w:hint="eastAsia"/>
          <w:b/>
          <w:bCs/>
          <w:kern w:val="20"/>
          <w:szCs w:val="21"/>
          <w:lang w:val="zh-CN"/>
        </w:rPr>
        <w:t>（应用研究与社会服务）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1187"/>
        <w:gridCol w:w="1175"/>
        <w:gridCol w:w="1077"/>
        <w:gridCol w:w="1117"/>
        <w:gridCol w:w="693"/>
        <w:gridCol w:w="1239"/>
        <w:gridCol w:w="1202"/>
      </w:tblGrid>
      <w:tr w:rsidR="00FE07EF" w:rsidRPr="004D3FBB" w:rsidTr="00065C6A">
        <w:trPr>
          <w:trHeight w:val="414"/>
          <w:jc w:val="center"/>
        </w:trPr>
        <w:tc>
          <w:tcPr>
            <w:tcW w:w="1242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FE07EF" w:rsidRDefault="00FE07EF" w:rsidP="00065C6A">
            <w:pPr>
              <w:ind w:firstLineChars="250" w:firstLine="52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</w:t>
            </w:r>
          </w:p>
          <w:p w:rsidR="00FE07EF" w:rsidRDefault="00FE07EF" w:rsidP="00065C6A">
            <w:pPr>
              <w:rPr>
                <w:rFonts w:ascii="宋体" w:hAnsi="宋体" w:hint="eastAsia"/>
                <w:szCs w:val="21"/>
              </w:rPr>
            </w:pPr>
          </w:p>
          <w:p w:rsidR="00FE07EF" w:rsidRPr="004D3FBB" w:rsidRDefault="00FE07EF" w:rsidP="00065C6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年份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智库文章</w:t>
            </w:r>
            <w:proofErr w:type="gramEnd"/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咨询（调研）报告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横向</w:t>
            </w:r>
            <w:r w:rsidRPr="004D3FBB"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</w:t>
            </w:r>
            <w:proofErr w:type="gramStart"/>
            <w:r>
              <w:rPr>
                <w:rFonts w:ascii="宋体" w:hAnsi="宋体" w:hint="eastAsia"/>
                <w:szCs w:val="21"/>
              </w:rPr>
              <w:t>获批与转化</w:t>
            </w:r>
            <w:proofErr w:type="gramEnd"/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FE07EF" w:rsidRPr="007D1D0F" w:rsidRDefault="00FE07EF" w:rsidP="00065C6A">
            <w:pPr>
              <w:jc w:val="left"/>
              <w:rPr>
                <w:rFonts w:ascii="宋体" w:hAnsi="宋体" w:hint="eastAsia"/>
                <w:szCs w:val="21"/>
              </w:rPr>
            </w:pPr>
            <w:r w:rsidRPr="007D1D0F">
              <w:rPr>
                <w:rFonts w:ascii="宋体" w:hAnsi="宋体" w:hint="eastAsia"/>
                <w:szCs w:val="21"/>
              </w:rPr>
              <w:t>其他（包括演出、展览等）</w:t>
            </w:r>
          </w:p>
        </w:tc>
      </w:tr>
      <w:tr w:rsidR="00FE07EF" w:rsidRPr="004D3FBB" w:rsidTr="00065C6A">
        <w:trPr>
          <w:trHeight w:val="298"/>
          <w:jc w:val="center"/>
        </w:trPr>
        <w:tc>
          <w:tcPr>
            <w:tcW w:w="1242" w:type="dxa"/>
            <w:vMerge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经费（万元）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</w:t>
            </w:r>
            <w:proofErr w:type="gramStart"/>
            <w:r>
              <w:rPr>
                <w:rFonts w:ascii="宋体" w:hAnsi="宋体" w:hint="eastAsia"/>
                <w:szCs w:val="21"/>
              </w:rPr>
              <w:t>批数量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转化数量与金额（万元）</w:t>
            </w:r>
          </w:p>
        </w:tc>
        <w:tc>
          <w:tcPr>
            <w:tcW w:w="1236" w:type="dxa"/>
            <w:vMerge/>
            <w:shd w:val="clear" w:color="auto" w:fill="auto"/>
          </w:tcPr>
          <w:p w:rsidR="00FE07EF" w:rsidRPr="007D1D0F" w:rsidRDefault="00FE07EF" w:rsidP="00065C6A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837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“十三五”期间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总量：</w:t>
            </w:r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</w:t>
            </w:r>
            <w:r w:rsidRPr="004D3FBB">
              <w:rPr>
                <w:rFonts w:ascii="宋体" w:hAnsi="宋体" w:hint="eastAsia"/>
                <w:szCs w:val="21"/>
              </w:rPr>
              <w:t>篇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总量：</w:t>
            </w:r>
            <w:r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总量：</w:t>
            </w:r>
            <w:r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E07EF" w:rsidRPr="004D3FBB" w:rsidRDefault="00FE07EF" w:rsidP="00065C6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总经费：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07EF" w:rsidRPr="004D3FBB" w:rsidRDefault="00FE07EF" w:rsidP="00065C6A">
            <w:pPr>
              <w:widowControl/>
              <w:jc w:val="left"/>
              <w:rPr>
                <w:rFonts w:ascii="宋体" w:hAnsi="宋体" w:hint="eastAsia"/>
                <w:b/>
              </w:rPr>
            </w:pPr>
          </w:p>
        </w:tc>
      </w:tr>
      <w:tr w:rsidR="00FE07EF" w:rsidRPr="004D3FBB" w:rsidTr="00065C6A">
        <w:trPr>
          <w:trHeight w:val="523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016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220" w:type="dxa"/>
            <w:shd w:val="clear" w:color="auto" w:fill="auto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08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04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6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</w:tcPr>
          <w:p w:rsidR="00FE07EF" w:rsidRPr="004D3FBB" w:rsidRDefault="00FE07EF" w:rsidP="00065C6A">
            <w:pPr>
              <w:widowControl/>
              <w:jc w:val="left"/>
              <w:rPr>
                <w:rFonts w:ascii="宋体" w:hAnsi="宋体" w:hint="eastAsia"/>
                <w:b/>
              </w:rPr>
            </w:pPr>
          </w:p>
        </w:tc>
      </w:tr>
      <w:tr w:rsidR="00FE07EF" w:rsidRPr="004D3FBB" w:rsidTr="00065C6A">
        <w:trPr>
          <w:trHeight w:val="555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017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220" w:type="dxa"/>
            <w:shd w:val="clear" w:color="auto" w:fill="auto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08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04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6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</w:tcPr>
          <w:p w:rsidR="00FE07EF" w:rsidRPr="004D3FBB" w:rsidRDefault="00FE07EF" w:rsidP="00065C6A">
            <w:pPr>
              <w:widowControl/>
              <w:jc w:val="left"/>
              <w:rPr>
                <w:rFonts w:ascii="宋体" w:hAnsi="宋体" w:hint="eastAsia"/>
                <w:b/>
              </w:rPr>
            </w:pPr>
          </w:p>
        </w:tc>
      </w:tr>
      <w:tr w:rsidR="00FE07EF" w:rsidRPr="004D3FBB" w:rsidTr="00065C6A">
        <w:trPr>
          <w:trHeight w:val="555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018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220" w:type="dxa"/>
            <w:shd w:val="clear" w:color="auto" w:fill="auto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08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04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6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</w:tcPr>
          <w:p w:rsidR="00FE07EF" w:rsidRPr="004D3FBB" w:rsidRDefault="00FE07EF" w:rsidP="00065C6A">
            <w:pPr>
              <w:widowControl/>
              <w:jc w:val="left"/>
              <w:rPr>
                <w:rFonts w:ascii="宋体" w:hAnsi="宋体" w:hint="eastAsia"/>
                <w:b/>
              </w:rPr>
            </w:pPr>
          </w:p>
        </w:tc>
      </w:tr>
      <w:tr w:rsidR="00FE07EF" w:rsidRPr="004D3FBB" w:rsidTr="00065C6A">
        <w:trPr>
          <w:trHeight w:val="555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019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220" w:type="dxa"/>
            <w:shd w:val="clear" w:color="auto" w:fill="auto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08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04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6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</w:tcPr>
          <w:p w:rsidR="00FE07EF" w:rsidRPr="004D3FBB" w:rsidRDefault="00FE07EF" w:rsidP="00065C6A">
            <w:pPr>
              <w:widowControl/>
              <w:jc w:val="left"/>
              <w:rPr>
                <w:rFonts w:ascii="宋体" w:hAnsi="宋体" w:hint="eastAsia"/>
                <w:b/>
              </w:rPr>
            </w:pPr>
          </w:p>
        </w:tc>
      </w:tr>
      <w:tr w:rsidR="00FE07EF" w:rsidRPr="004D3FBB" w:rsidTr="00065C6A">
        <w:trPr>
          <w:trHeight w:val="553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020</w:t>
            </w:r>
            <w:r>
              <w:rPr>
                <w:rFonts w:ascii="宋体" w:hAnsi="宋体" w:hint="eastAsia"/>
                <w:color w:val="000000"/>
                <w:szCs w:val="21"/>
              </w:rPr>
              <w:t>年（截止2</w:t>
            </w:r>
            <w:r>
              <w:rPr>
                <w:rFonts w:ascii="宋体" w:hAnsi="宋体"/>
                <w:color w:val="000000"/>
                <w:szCs w:val="21"/>
              </w:rPr>
              <w:t>020</w:t>
            </w:r>
            <w:r>
              <w:rPr>
                <w:rFonts w:ascii="宋体" w:hAnsi="宋体" w:hint="eastAsia"/>
                <w:color w:val="000000"/>
                <w:szCs w:val="21"/>
              </w:rPr>
              <w:t>年6月）</w:t>
            </w:r>
          </w:p>
        </w:tc>
        <w:tc>
          <w:tcPr>
            <w:tcW w:w="1220" w:type="dxa"/>
            <w:shd w:val="clear" w:color="auto" w:fill="auto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08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04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6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</w:tcPr>
          <w:p w:rsidR="00FE07EF" w:rsidRPr="004D3FBB" w:rsidRDefault="00FE07EF" w:rsidP="00065C6A">
            <w:pPr>
              <w:widowControl/>
              <w:jc w:val="left"/>
              <w:rPr>
                <w:rFonts w:ascii="宋体" w:hAnsi="宋体" w:hint="eastAsia"/>
                <w:b/>
              </w:rPr>
            </w:pPr>
          </w:p>
        </w:tc>
      </w:tr>
      <w:tr w:rsidR="00FE07EF" w:rsidTr="00065C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3"/>
          <w:jc w:val="center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EF" w:rsidRDefault="00FE07EF" w:rsidP="00065C6A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2C581C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8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7EF" w:rsidRDefault="00FE07EF" w:rsidP="00065C6A">
            <w:pPr>
              <w:jc w:val="left"/>
              <w:rPr>
                <w:rFonts w:ascii="宋体" w:hAnsi="宋体"/>
                <w:szCs w:val="21"/>
              </w:rPr>
            </w:pPr>
          </w:p>
          <w:p w:rsidR="00FE07EF" w:rsidRDefault="00FE07EF" w:rsidP="00065C6A">
            <w:pPr>
              <w:jc w:val="left"/>
              <w:rPr>
                <w:rFonts w:ascii="宋体" w:hAnsi="宋体"/>
                <w:szCs w:val="21"/>
              </w:rPr>
            </w:pPr>
            <w:r w:rsidRPr="00D63F9F">
              <w:rPr>
                <w:rFonts w:ascii="宋体" w:hAnsi="宋体" w:hint="eastAsia"/>
                <w:szCs w:val="21"/>
              </w:rPr>
              <w:t>请说</w:t>
            </w:r>
            <w:proofErr w:type="gramStart"/>
            <w:r w:rsidRPr="00D63F9F">
              <w:rPr>
                <w:rFonts w:ascii="宋体" w:hAnsi="宋体" w:hint="eastAsia"/>
                <w:szCs w:val="21"/>
              </w:rPr>
              <w:t>明智库</w:t>
            </w:r>
            <w:proofErr w:type="gramEnd"/>
            <w:r w:rsidRPr="00D63F9F">
              <w:rPr>
                <w:rFonts w:ascii="宋体" w:hAnsi="宋体" w:hint="eastAsia"/>
                <w:szCs w:val="21"/>
              </w:rPr>
              <w:t>文章、咨询（调研）报告采纳或被领导人批示情况；其他应用研究与社会服务情况。</w:t>
            </w:r>
          </w:p>
          <w:p w:rsidR="00FE07EF" w:rsidRDefault="00FE07EF" w:rsidP="00065C6A">
            <w:pPr>
              <w:rPr>
                <w:rFonts w:ascii="宋体" w:hAnsi="宋体" w:hint="eastAsia"/>
                <w:color w:val="FF0000"/>
                <w:szCs w:val="21"/>
              </w:rPr>
            </w:pPr>
          </w:p>
        </w:tc>
      </w:tr>
      <w:tr w:rsidR="00FE07EF" w:rsidTr="00065C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141" w:type="dxa"/>
            <w:gridSpan w:val="8"/>
            <w:tcBorders>
              <w:top w:val="single" w:sz="4" w:space="0" w:color="auto"/>
            </w:tcBorders>
          </w:tcPr>
          <w:p w:rsidR="00FE07EF" w:rsidRDefault="00FE07EF" w:rsidP="00065C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</w:tbl>
    <w:p w:rsidR="00FE07EF" w:rsidRDefault="00FE07EF" w:rsidP="00FE07EF">
      <w:pPr>
        <w:autoSpaceDE w:val="0"/>
        <w:autoSpaceDN w:val="0"/>
        <w:adjustRightInd w:val="0"/>
        <w:spacing w:line="500" w:lineRule="exact"/>
        <w:ind w:firstLineChars="249" w:firstLine="600"/>
        <w:rPr>
          <w:rFonts w:ascii="宋体" w:cs="宋体"/>
          <w:b/>
          <w:bCs/>
          <w:kern w:val="20"/>
          <w:sz w:val="24"/>
          <w:lang w:val="zh-CN"/>
        </w:rPr>
      </w:pPr>
      <w:r>
        <w:rPr>
          <w:rFonts w:ascii="宋体" w:cs="宋体" w:hint="eastAsia"/>
          <w:b/>
          <w:bCs/>
          <w:kern w:val="20"/>
          <w:sz w:val="24"/>
          <w:lang w:val="zh-CN"/>
        </w:rPr>
        <w:t>2、差距与不足（数量、质量；确定对标学校，与对</w:t>
      </w:r>
      <w:proofErr w:type="gramStart"/>
      <w:r>
        <w:rPr>
          <w:rFonts w:ascii="宋体" w:cs="宋体" w:hint="eastAsia"/>
          <w:b/>
          <w:bCs/>
          <w:kern w:val="20"/>
          <w:sz w:val="24"/>
          <w:lang w:val="zh-CN"/>
        </w:rPr>
        <w:t>标学校</w:t>
      </w:r>
      <w:proofErr w:type="gramEnd"/>
      <w:r>
        <w:rPr>
          <w:rFonts w:ascii="宋体" w:cs="宋体" w:hint="eastAsia"/>
          <w:b/>
          <w:bCs/>
          <w:kern w:val="20"/>
          <w:sz w:val="24"/>
          <w:lang w:val="zh-CN"/>
        </w:rPr>
        <w:t>的差距与不足）</w:t>
      </w:r>
    </w:p>
    <w:p w:rsidR="00FE07EF" w:rsidRPr="00FB50E6" w:rsidRDefault="00FE07EF" w:rsidP="00FE07EF">
      <w:pPr>
        <w:autoSpaceDE w:val="0"/>
        <w:autoSpaceDN w:val="0"/>
        <w:adjustRightInd w:val="0"/>
        <w:spacing w:line="500" w:lineRule="exact"/>
        <w:ind w:firstLine="480"/>
        <w:rPr>
          <w:kern w:val="20"/>
          <w:sz w:val="24"/>
          <w:lang w:val="en-GB"/>
        </w:rPr>
      </w:pPr>
      <w:r>
        <w:rPr>
          <w:rFonts w:hint="eastAsia"/>
          <w:b/>
          <w:bCs/>
          <w:kern w:val="20"/>
          <w:sz w:val="24"/>
          <w:lang w:val="en-GB"/>
        </w:rPr>
        <w:t>（</w:t>
      </w:r>
      <w:r>
        <w:rPr>
          <w:rFonts w:hint="eastAsia"/>
          <w:b/>
          <w:bCs/>
          <w:kern w:val="20"/>
          <w:sz w:val="24"/>
          <w:lang w:val="en-GB"/>
        </w:rPr>
        <w:t>1</w:t>
      </w:r>
      <w:r>
        <w:rPr>
          <w:rFonts w:hint="eastAsia"/>
          <w:b/>
          <w:bCs/>
          <w:kern w:val="20"/>
          <w:sz w:val="24"/>
          <w:lang w:val="en-GB"/>
        </w:rPr>
        <w:t>）</w:t>
      </w:r>
      <w:r w:rsidRPr="00A45117">
        <w:rPr>
          <w:rFonts w:ascii="宋体" w:cs="宋体" w:hint="eastAsia"/>
          <w:b/>
          <w:bCs/>
          <w:kern w:val="20"/>
          <w:sz w:val="24"/>
          <w:lang w:val="zh-CN"/>
        </w:rPr>
        <w:t>科研质量。</w:t>
      </w:r>
      <w:r>
        <w:rPr>
          <w:rFonts w:ascii="宋体" w:cs="宋体" w:hint="eastAsia"/>
          <w:kern w:val="20"/>
          <w:sz w:val="24"/>
          <w:lang w:val="zh-CN"/>
        </w:rPr>
        <w:t>（A</w:t>
      </w:r>
      <w:r>
        <w:rPr>
          <w:rFonts w:ascii="宋体" w:cs="宋体"/>
          <w:kern w:val="20"/>
          <w:sz w:val="24"/>
          <w:lang w:val="zh-CN"/>
        </w:rPr>
        <w:t>1</w:t>
      </w:r>
      <w:r>
        <w:rPr>
          <w:rFonts w:ascii="宋体" w:cs="宋体" w:hint="eastAsia"/>
          <w:kern w:val="20"/>
          <w:sz w:val="24"/>
          <w:lang w:val="zh-CN"/>
        </w:rPr>
        <w:t>、A</w:t>
      </w:r>
      <w:r>
        <w:rPr>
          <w:rFonts w:ascii="宋体" w:cs="宋体"/>
          <w:kern w:val="20"/>
          <w:sz w:val="24"/>
          <w:lang w:val="zh-CN"/>
        </w:rPr>
        <w:t>2</w:t>
      </w:r>
      <w:r>
        <w:rPr>
          <w:rFonts w:ascii="宋体" w:cs="宋体" w:hint="eastAsia"/>
          <w:kern w:val="20"/>
          <w:sz w:val="24"/>
          <w:lang w:val="zh-CN"/>
        </w:rPr>
        <w:t>、B类论文、著作、项目、获奖总数，人均A</w:t>
      </w:r>
      <w:r>
        <w:rPr>
          <w:rFonts w:ascii="宋体" w:cs="宋体"/>
          <w:kern w:val="20"/>
          <w:sz w:val="24"/>
          <w:lang w:val="zh-CN"/>
        </w:rPr>
        <w:t>1</w:t>
      </w:r>
      <w:r>
        <w:rPr>
          <w:rFonts w:ascii="宋体" w:cs="宋体" w:hint="eastAsia"/>
          <w:kern w:val="20"/>
          <w:sz w:val="24"/>
          <w:lang w:val="zh-CN"/>
        </w:rPr>
        <w:t>、A</w:t>
      </w:r>
      <w:r>
        <w:rPr>
          <w:rFonts w:ascii="宋体" w:cs="宋体"/>
          <w:kern w:val="20"/>
          <w:sz w:val="24"/>
          <w:lang w:val="zh-CN"/>
        </w:rPr>
        <w:t>2</w:t>
      </w:r>
      <w:r>
        <w:rPr>
          <w:rFonts w:ascii="宋体" w:cs="宋体" w:hint="eastAsia"/>
          <w:kern w:val="20"/>
          <w:sz w:val="24"/>
          <w:lang w:val="zh-CN"/>
        </w:rPr>
        <w:t>类论文、著作、项目、获奖数；）</w:t>
      </w:r>
    </w:p>
    <w:p w:rsidR="00FE07EF" w:rsidRPr="00FB50E6" w:rsidRDefault="00FE07EF" w:rsidP="00FE07EF">
      <w:pPr>
        <w:autoSpaceDE w:val="0"/>
        <w:autoSpaceDN w:val="0"/>
        <w:adjustRightInd w:val="0"/>
        <w:spacing w:line="500" w:lineRule="exact"/>
        <w:ind w:firstLine="480"/>
        <w:rPr>
          <w:kern w:val="20"/>
          <w:sz w:val="24"/>
          <w:lang w:val="en-GB"/>
        </w:rPr>
      </w:pPr>
      <w:r>
        <w:rPr>
          <w:rFonts w:hint="eastAsia"/>
          <w:b/>
          <w:bCs/>
          <w:kern w:val="20"/>
          <w:sz w:val="24"/>
          <w:lang w:val="en-GB"/>
        </w:rPr>
        <w:t>（</w:t>
      </w:r>
      <w:r>
        <w:rPr>
          <w:rFonts w:hint="eastAsia"/>
          <w:b/>
          <w:bCs/>
          <w:kern w:val="20"/>
          <w:sz w:val="24"/>
          <w:lang w:val="en-GB"/>
        </w:rPr>
        <w:t>2</w:t>
      </w:r>
      <w:r>
        <w:rPr>
          <w:rFonts w:hint="eastAsia"/>
          <w:b/>
          <w:bCs/>
          <w:kern w:val="20"/>
          <w:sz w:val="24"/>
          <w:lang w:val="en-GB"/>
        </w:rPr>
        <w:t>）</w:t>
      </w:r>
      <w:r w:rsidRPr="00A45117">
        <w:rPr>
          <w:rFonts w:hint="eastAsia"/>
          <w:b/>
          <w:bCs/>
          <w:kern w:val="20"/>
          <w:sz w:val="24"/>
          <w:lang w:val="en-GB"/>
        </w:rPr>
        <w:t>科研经费效益。</w:t>
      </w:r>
      <w:r>
        <w:rPr>
          <w:rFonts w:hint="eastAsia"/>
          <w:kern w:val="20"/>
          <w:sz w:val="24"/>
          <w:lang w:val="en-GB"/>
        </w:rPr>
        <w:t>（</w:t>
      </w:r>
      <w:r>
        <w:rPr>
          <w:rFonts w:hint="eastAsia"/>
          <w:kern w:val="20"/>
          <w:sz w:val="24"/>
          <w:lang w:val="en-GB"/>
        </w:rPr>
        <w:t>5</w:t>
      </w:r>
      <w:r>
        <w:rPr>
          <w:rFonts w:hint="eastAsia"/>
          <w:kern w:val="20"/>
          <w:sz w:val="24"/>
          <w:lang w:val="en-GB"/>
        </w:rPr>
        <w:t>年各类科研投入总数，人均科研论文和著作产出数）</w:t>
      </w:r>
    </w:p>
    <w:p w:rsidR="00FE07EF" w:rsidRPr="00D63F9F" w:rsidRDefault="00FE07EF" w:rsidP="00FE07EF">
      <w:pPr>
        <w:autoSpaceDE w:val="0"/>
        <w:autoSpaceDN w:val="0"/>
        <w:adjustRightInd w:val="0"/>
        <w:spacing w:line="500" w:lineRule="exact"/>
        <w:ind w:firstLine="480"/>
        <w:rPr>
          <w:kern w:val="20"/>
          <w:sz w:val="24"/>
          <w:lang w:val="en-GB"/>
        </w:rPr>
      </w:pPr>
      <w:r>
        <w:rPr>
          <w:rFonts w:hint="eastAsia"/>
          <w:b/>
          <w:bCs/>
          <w:kern w:val="20"/>
          <w:sz w:val="24"/>
          <w:lang w:val="en-GB"/>
        </w:rPr>
        <w:t>（</w:t>
      </w:r>
      <w:r>
        <w:rPr>
          <w:rFonts w:hint="eastAsia"/>
          <w:b/>
          <w:bCs/>
          <w:kern w:val="20"/>
          <w:sz w:val="24"/>
          <w:lang w:val="en-GB"/>
        </w:rPr>
        <w:t>3</w:t>
      </w:r>
      <w:r>
        <w:rPr>
          <w:rFonts w:hint="eastAsia"/>
          <w:b/>
          <w:bCs/>
          <w:kern w:val="20"/>
          <w:sz w:val="24"/>
          <w:lang w:val="en-GB"/>
        </w:rPr>
        <w:t>）</w:t>
      </w:r>
      <w:r w:rsidRPr="00A45117">
        <w:rPr>
          <w:rFonts w:hint="eastAsia"/>
          <w:b/>
          <w:bCs/>
          <w:kern w:val="20"/>
          <w:sz w:val="24"/>
          <w:lang w:val="en-GB"/>
        </w:rPr>
        <w:t>各级职称教师科研状况分析。</w:t>
      </w:r>
      <w:r w:rsidRPr="0012133D">
        <w:rPr>
          <w:rFonts w:hint="eastAsia"/>
          <w:kern w:val="20"/>
          <w:sz w:val="24"/>
          <w:lang w:val="en-GB"/>
        </w:rPr>
        <w:t>（论文、著作、项目、获奖</w:t>
      </w:r>
      <w:r>
        <w:rPr>
          <w:rFonts w:hint="eastAsia"/>
          <w:kern w:val="20"/>
          <w:sz w:val="24"/>
          <w:lang w:val="en-GB"/>
        </w:rPr>
        <w:t>等</w:t>
      </w:r>
      <w:r w:rsidRPr="0012133D">
        <w:rPr>
          <w:rFonts w:hint="eastAsia"/>
          <w:kern w:val="20"/>
          <w:sz w:val="24"/>
          <w:lang w:val="en-GB"/>
        </w:rPr>
        <w:t>，</w:t>
      </w:r>
      <w:r w:rsidRPr="00D63F9F">
        <w:rPr>
          <w:rFonts w:hint="eastAsia"/>
          <w:kern w:val="20"/>
          <w:sz w:val="24"/>
          <w:lang w:val="en-GB"/>
        </w:rPr>
        <w:t>尤其是青年教师（</w:t>
      </w:r>
      <w:r w:rsidRPr="00D63F9F">
        <w:rPr>
          <w:rFonts w:hint="eastAsia"/>
          <w:kern w:val="20"/>
          <w:sz w:val="24"/>
          <w:lang w:val="en-GB"/>
        </w:rPr>
        <w:t>4</w:t>
      </w:r>
      <w:r w:rsidRPr="00D63F9F">
        <w:rPr>
          <w:kern w:val="20"/>
          <w:sz w:val="24"/>
          <w:lang w:val="en-GB"/>
        </w:rPr>
        <w:t>0</w:t>
      </w:r>
      <w:r w:rsidRPr="00D63F9F">
        <w:rPr>
          <w:rFonts w:hint="eastAsia"/>
          <w:kern w:val="20"/>
          <w:sz w:val="24"/>
          <w:lang w:val="en-GB"/>
        </w:rPr>
        <w:t>岁以下）科研状况）</w:t>
      </w:r>
    </w:p>
    <w:p w:rsidR="00FE07EF" w:rsidRPr="00D63F9F" w:rsidRDefault="00FE07EF" w:rsidP="00FE07EF">
      <w:pPr>
        <w:autoSpaceDE w:val="0"/>
        <w:autoSpaceDN w:val="0"/>
        <w:adjustRightInd w:val="0"/>
        <w:spacing w:line="500" w:lineRule="exact"/>
        <w:ind w:firstLine="480"/>
        <w:rPr>
          <w:rFonts w:hint="eastAsia"/>
          <w:color w:val="FF0000"/>
          <w:kern w:val="20"/>
          <w:sz w:val="24"/>
          <w:lang w:val="en-GB"/>
        </w:rPr>
      </w:pPr>
      <w:r>
        <w:rPr>
          <w:rFonts w:hint="eastAsia"/>
          <w:kern w:val="20"/>
          <w:sz w:val="24"/>
          <w:lang w:val="en-GB"/>
        </w:rPr>
        <w:t>学院</w:t>
      </w:r>
      <w:r w:rsidRPr="00D63F9F">
        <w:rPr>
          <w:rFonts w:hint="eastAsia"/>
          <w:kern w:val="20"/>
          <w:sz w:val="24"/>
          <w:lang w:val="en-GB"/>
        </w:rPr>
        <w:t>青年教师（</w:t>
      </w:r>
      <w:r w:rsidRPr="00D63F9F">
        <w:rPr>
          <w:rFonts w:hint="eastAsia"/>
          <w:kern w:val="20"/>
          <w:sz w:val="24"/>
          <w:lang w:val="en-GB"/>
        </w:rPr>
        <w:t>4</w:t>
      </w:r>
      <w:r w:rsidRPr="00D63F9F">
        <w:rPr>
          <w:kern w:val="20"/>
          <w:sz w:val="24"/>
          <w:lang w:val="en-GB"/>
        </w:rPr>
        <w:t>0</w:t>
      </w:r>
      <w:r w:rsidRPr="00D63F9F">
        <w:rPr>
          <w:rFonts w:hint="eastAsia"/>
          <w:kern w:val="20"/>
          <w:sz w:val="24"/>
          <w:lang w:val="en-GB"/>
        </w:rPr>
        <w:t>岁以下）科研状况</w:t>
      </w:r>
      <w:r>
        <w:rPr>
          <w:rFonts w:hint="eastAsia"/>
          <w:kern w:val="20"/>
          <w:sz w:val="24"/>
          <w:lang w:val="en-GB"/>
        </w:rPr>
        <w:t>一览表</w:t>
      </w:r>
    </w:p>
    <w:p w:rsidR="00FE07EF" w:rsidRDefault="00FE07EF" w:rsidP="00FE07EF">
      <w:pPr>
        <w:autoSpaceDE w:val="0"/>
        <w:autoSpaceDN w:val="0"/>
        <w:adjustRightInd w:val="0"/>
        <w:spacing w:line="500" w:lineRule="exact"/>
        <w:ind w:firstLine="480"/>
        <w:rPr>
          <w:b/>
          <w:bCs/>
          <w:kern w:val="20"/>
          <w:sz w:val="24"/>
          <w:lang w:val="en-GB"/>
        </w:rPr>
      </w:pPr>
      <w:r>
        <w:rPr>
          <w:rFonts w:hint="eastAsia"/>
          <w:b/>
          <w:bCs/>
          <w:kern w:val="20"/>
          <w:sz w:val="24"/>
          <w:lang w:val="en-GB"/>
        </w:rPr>
        <w:t>（</w:t>
      </w:r>
      <w:r>
        <w:rPr>
          <w:rFonts w:hint="eastAsia"/>
          <w:b/>
          <w:bCs/>
          <w:kern w:val="20"/>
          <w:sz w:val="24"/>
          <w:lang w:val="en-GB"/>
        </w:rPr>
        <w:t>4</w:t>
      </w:r>
      <w:r>
        <w:rPr>
          <w:rFonts w:hint="eastAsia"/>
          <w:b/>
          <w:bCs/>
          <w:kern w:val="20"/>
          <w:sz w:val="24"/>
          <w:lang w:val="en-GB"/>
        </w:rPr>
        <w:t>）学术交流</w:t>
      </w:r>
    </w:p>
    <w:p w:rsidR="00FE07EF" w:rsidRDefault="00FE07EF" w:rsidP="00FE07EF">
      <w:pPr>
        <w:autoSpaceDE w:val="0"/>
        <w:autoSpaceDN w:val="0"/>
        <w:adjustRightInd w:val="0"/>
        <w:spacing w:line="500" w:lineRule="exact"/>
        <w:ind w:firstLine="480"/>
        <w:rPr>
          <w:rFonts w:hint="eastAsia"/>
          <w:b/>
          <w:bCs/>
          <w:kern w:val="20"/>
          <w:sz w:val="24"/>
          <w:lang w:val="en-GB"/>
        </w:rPr>
      </w:pPr>
      <w:r>
        <w:rPr>
          <w:rFonts w:hint="eastAsia"/>
          <w:b/>
          <w:bCs/>
          <w:kern w:val="20"/>
          <w:sz w:val="24"/>
          <w:lang w:val="en-GB"/>
        </w:rPr>
        <w:t>（</w:t>
      </w:r>
      <w:r>
        <w:rPr>
          <w:rFonts w:hint="eastAsia"/>
          <w:b/>
          <w:bCs/>
          <w:kern w:val="20"/>
          <w:sz w:val="24"/>
          <w:lang w:val="en-GB"/>
        </w:rPr>
        <w:t>5</w:t>
      </w:r>
      <w:r>
        <w:rPr>
          <w:rFonts w:hint="eastAsia"/>
          <w:b/>
          <w:bCs/>
          <w:kern w:val="20"/>
          <w:sz w:val="24"/>
          <w:lang w:val="en-GB"/>
        </w:rPr>
        <w:t>）基地平台建设</w:t>
      </w:r>
    </w:p>
    <w:p w:rsidR="00FE07EF" w:rsidRPr="00A45117" w:rsidRDefault="00FE07EF" w:rsidP="00FE07EF">
      <w:pPr>
        <w:autoSpaceDE w:val="0"/>
        <w:autoSpaceDN w:val="0"/>
        <w:adjustRightInd w:val="0"/>
        <w:spacing w:line="500" w:lineRule="exact"/>
        <w:ind w:firstLine="480"/>
        <w:rPr>
          <w:rFonts w:ascii="宋体" w:cs="宋体" w:hint="eastAsia"/>
          <w:b/>
          <w:bCs/>
          <w:kern w:val="20"/>
          <w:sz w:val="24"/>
          <w:lang w:val="zh-CN"/>
        </w:rPr>
      </w:pPr>
      <w:r>
        <w:rPr>
          <w:rFonts w:hint="eastAsia"/>
          <w:b/>
          <w:bCs/>
          <w:kern w:val="20"/>
          <w:sz w:val="24"/>
          <w:lang w:val="en-GB"/>
        </w:rPr>
        <w:t>……</w:t>
      </w:r>
    </w:p>
    <w:p w:rsidR="00FE07EF" w:rsidRDefault="00FE07EF" w:rsidP="00FE07EF">
      <w:pPr>
        <w:autoSpaceDE w:val="0"/>
        <w:autoSpaceDN w:val="0"/>
        <w:adjustRightInd w:val="0"/>
        <w:spacing w:line="500" w:lineRule="exact"/>
        <w:ind w:firstLine="480"/>
        <w:rPr>
          <w:rFonts w:ascii="宋体" w:cs="宋体"/>
          <w:kern w:val="20"/>
          <w:sz w:val="24"/>
          <w:shd w:val="pct15" w:color="auto" w:fill="FFFFFF"/>
          <w:lang w:val="zh-CN"/>
        </w:rPr>
      </w:pPr>
      <w:r w:rsidRPr="00FB50E6">
        <w:rPr>
          <w:rFonts w:ascii="宋体" w:hAnsi="宋体" w:cs="宋体" w:hint="eastAsia"/>
          <w:kern w:val="0"/>
          <w:sz w:val="24"/>
          <w:shd w:val="pct15" w:color="auto" w:fill="FFFFFF"/>
        </w:rPr>
        <w:t>（根据实际情况描述）</w:t>
      </w:r>
    </w:p>
    <w:p w:rsidR="00FE07EF" w:rsidRPr="0053261D" w:rsidRDefault="00FE07EF" w:rsidP="00FE07EF">
      <w:pPr>
        <w:autoSpaceDE w:val="0"/>
        <w:autoSpaceDN w:val="0"/>
        <w:adjustRightInd w:val="0"/>
        <w:spacing w:line="500" w:lineRule="exact"/>
        <w:ind w:firstLine="480"/>
        <w:rPr>
          <w:rFonts w:ascii="宋体" w:cs="宋体"/>
          <w:kern w:val="20"/>
          <w:sz w:val="24"/>
          <w:shd w:val="pct15" w:color="auto" w:fill="FFFFFF"/>
          <w:lang w:val="zh-CN"/>
        </w:rPr>
      </w:pPr>
      <w:r w:rsidRPr="00B35BE2">
        <w:rPr>
          <w:rFonts w:ascii="宋体" w:cs="宋体" w:hint="eastAsia"/>
          <w:b/>
          <w:bCs/>
          <w:kern w:val="20"/>
          <w:sz w:val="24"/>
          <w:lang w:val="zh-CN"/>
        </w:rPr>
        <w:t>（二）“十四五”期间学院科研发展面临的机遇与挑战</w:t>
      </w:r>
    </w:p>
    <w:p w:rsidR="00FE07EF" w:rsidRPr="00B35BE2" w:rsidRDefault="00FE07EF" w:rsidP="00FE07EF">
      <w:pPr>
        <w:autoSpaceDE w:val="0"/>
        <w:autoSpaceDN w:val="0"/>
        <w:adjustRightInd w:val="0"/>
        <w:spacing w:line="500" w:lineRule="exact"/>
        <w:ind w:firstLineChars="249" w:firstLine="600"/>
        <w:rPr>
          <w:rFonts w:ascii="宋体" w:cs="宋体"/>
          <w:b/>
          <w:bCs/>
          <w:kern w:val="20"/>
          <w:sz w:val="24"/>
          <w:lang w:val="zh-CN"/>
        </w:rPr>
      </w:pPr>
      <w:r w:rsidRPr="00B35BE2">
        <w:rPr>
          <w:rFonts w:ascii="宋体" w:cs="宋体" w:hint="eastAsia"/>
          <w:b/>
          <w:bCs/>
          <w:kern w:val="20"/>
          <w:sz w:val="24"/>
          <w:lang w:val="zh-CN"/>
        </w:rPr>
        <w:t>1、面临的机遇</w:t>
      </w:r>
    </w:p>
    <w:p w:rsidR="00FE07EF" w:rsidRPr="00B35BE2" w:rsidRDefault="00FE07EF" w:rsidP="00FE07EF">
      <w:pPr>
        <w:autoSpaceDE w:val="0"/>
        <w:autoSpaceDN w:val="0"/>
        <w:adjustRightInd w:val="0"/>
        <w:spacing w:line="500" w:lineRule="exact"/>
        <w:ind w:firstLineChars="249" w:firstLine="600"/>
        <w:rPr>
          <w:rFonts w:ascii="宋体" w:cs="宋体"/>
          <w:b/>
          <w:bCs/>
          <w:kern w:val="20"/>
          <w:sz w:val="24"/>
          <w:lang w:val="zh-CN"/>
        </w:rPr>
      </w:pPr>
      <w:r w:rsidRPr="00B35BE2">
        <w:rPr>
          <w:rFonts w:ascii="宋体" w:cs="宋体" w:hint="eastAsia"/>
          <w:b/>
          <w:bCs/>
          <w:kern w:val="20"/>
          <w:sz w:val="24"/>
          <w:lang w:val="zh-CN"/>
        </w:rPr>
        <w:lastRenderedPageBreak/>
        <w:t>2、面对的挑战</w:t>
      </w:r>
    </w:p>
    <w:p w:rsidR="00FE07EF" w:rsidRPr="00B35BE2" w:rsidRDefault="00FE07EF" w:rsidP="00FE07EF">
      <w:pPr>
        <w:autoSpaceDE w:val="0"/>
        <w:autoSpaceDN w:val="0"/>
        <w:adjustRightInd w:val="0"/>
        <w:spacing w:line="500" w:lineRule="exact"/>
        <w:ind w:firstLineChars="300" w:firstLine="723"/>
        <w:rPr>
          <w:rFonts w:ascii="宋体" w:cs="宋体"/>
          <w:b/>
          <w:bCs/>
          <w:kern w:val="20"/>
          <w:sz w:val="24"/>
          <w:lang w:val="zh-CN"/>
        </w:rPr>
      </w:pPr>
      <w:r w:rsidRPr="00B35BE2">
        <w:rPr>
          <w:rFonts w:ascii="宋体" w:cs="宋体" w:hint="eastAsia"/>
          <w:b/>
          <w:bCs/>
          <w:kern w:val="20"/>
          <w:sz w:val="24"/>
          <w:lang w:val="zh-CN"/>
        </w:rPr>
        <w:t>二、学院科研发展的目标和思路</w:t>
      </w:r>
    </w:p>
    <w:p w:rsidR="00FE07EF" w:rsidRPr="00B35BE2" w:rsidRDefault="00FE07EF" w:rsidP="00FE07EF">
      <w:pPr>
        <w:autoSpaceDE w:val="0"/>
        <w:autoSpaceDN w:val="0"/>
        <w:adjustRightInd w:val="0"/>
        <w:spacing w:line="500" w:lineRule="exact"/>
        <w:ind w:firstLineChars="249" w:firstLine="600"/>
        <w:rPr>
          <w:rFonts w:ascii="宋体" w:cs="宋体"/>
          <w:b/>
          <w:bCs/>
          <w:kern w:val="20"/>
          <w:sz w:val="24"/>
          <w:lang w:val="zh-CN"/>
        </w:rPr>
      </w:pPr>
      <w:r w:rsidRPr="00B35BE2">
        <w:rPr>
          <w:rFonts w:ascii="宋体" w:cs="宋体" w:hint="eastAsia"/>
          <w:b/>
          <w:bCs/>
          <w:kern w:val="20"/>
          <w:sz w:val="24"/>
          <w:lang w:val="zh-CN"/>
        </w:rPr>
        <w:t>（一）发展总体目标</w:t>
      </w:r>
      <w:r w:rsidRPr="000E0753">
        <w:rPr>
          <w:rFonts w:ascii="宋体" w:cs="宋体" w:hint="eastAsia"/>
          <w:kern w:val="20"/>
          <w:sz w:val="24"/>
          <w:lang w:val="zh-CN"/>
        </w:rPr>
        <w:t>（对照</w:t>
      </w:r>
      <w:proofErr w:type="gramStart"/>
      <w:r w:rsidRPr="000E0753">
        <w:rPr>
          <w:rFonts w:ascii="宋体" w:cs="宋体" w:hint="eastAsia"/>
          <w:kern w:val="20"/>
          <w:sz w:val="24"/>
          <w:lang w:val="zh-CN"/>
        </w:rPr>
        <w:t>学校七</w:t>
      </w:r>
      <w:proofErr w:type="gramEnd"/>
      <w:r w:rsidRPr="000E0753">
        <w:rPr>
          <w:rFonts w:ascii="宋体" w:cs="宋体" w:hint="eastAsia"/>
          <w:kern w:val="20"/>
          <w:sz w:val="24"/>
          <w:lang w:val="zh-CN"/>
        </w:rPr>
        <w:t>高一体系、参照对</w:t>
      </w:r>
      <w:proofErr w:type="gramStart"/>
      <w:r w:rsidRPr="000E0753">
        <w:rPr>
          <w:rFonts w:ascii="宋体" w:cs="宋体" w:hint="eastAsia"/>
          <w:kern w:val="20"/>
          <w:sz w:val="24"/>
          <w:lang w:val="zh-CN"/>
        </w:rPr>
        <w:t>标学校</w:t>
      </w:r>
      <w:proofErr w:type="gramEnd"/>
      <w:r w:rsidRPr="000E0753">
        <w:rPr>
          <w:rFonts w:ascii="宋体" w:cs="宋体" w:hint="eastAsia"/>
          <w:kern w:val="20"/>
          <w:sz w:val="24"/>
          <w:lang w:val="zh-CN"/>
        </w:rPr>
        <w:t>确定目标）</w:t>
      </w:r>
    </w:p>
    <w:p w:rsidR="00FE07EF" w:rsidRPr="0012133D" w:rsidRDefault="00FE07EF" w:rsidP="00FE07EF">
      <w:pPr>
        <w:autoSpaceDE w:val="0"/>
        <w:autoSpaceDN w:val="0"/>
        <w:adjustRightInd w:val="0"/>
        <w:spacing w:line="500" w:lineRule="exact"/>
        <w:ind w:firstLineChars="249" w:firstLine="600"/>
        <w:rPr>
          <w:rFonts w:ascii="宋体" w:cs="宋体"/>
          <w:kern w:val="20"/>
          <w:sz w:val="24"/>
          <w:lang w:val="zh-CN"/>
        </w:rPr>
      </w:pPr>
      <w:r w:rsidRPr="00B35BE2">
        <w:rPr>
          <w:rFonts w:ascii="宋体" w:cs="宋体" w:hint="eastAsia"/>
          <w:b/>
          <w:bCs/>
          <w:kern w:val="20"/>
          <w:sz w:val="24"/>
          <w:lang w:val="zh-CN"/>
        </w:rPr>
        <w:t>（二）发展思路</w:t>
      </w:r>
      <w:r w:rsidRPr="0012133D">
        <w:rPr>
          <w:rFonts w:ascii="宋体" w:cs="宋体" w:hint="eastAsia"/>
          <w:kern w:val="20"/>
          <w:sz w:val="24"/>
          <w:lang w:val="zh-CN"/>
        </w:rPr>
        <w:t>（</w:t>
      </w:r>
      <w:r>
        <w:rPr>
          <w:rFonts w:ascii="宋体" w:cs="宋体" w:hint="eastAsia"/>
          <w:kern w:val="20"/>
          <w:sz w:val="24"/>
          <w:lang w:val="zh-CN"/>
        </w:rPr>
        <w:t>包括</w:t>
      </w:r>
      <w:r w:rsidRPr="0012133D">
        <w:rPr>
          <w:rFonts w:ascii="宋体" w:cs="宋体" w:hint="eastAsia"/>
          <w:kern w:val="20"/>
          <w:sz w:val="24"/>
          <w:lang w:val="zh-CN"/>
        </w:rPr>
        <w:t>学院科研类型定位</w:t>
      </w:r>
      <w:r>
        <w:rPr>
          <w:rFonts w:ascii="宋体" w:cs="宋体" w:hint="eastAsia"/>
          <w:kern w:val="20"/>
          <w:sz w:val="24"/>
          <w:lang w:val="zh-CN"/>
        </w:rPr>
        <w:t>（</w:t>
      </w:r>
      <w:r w:rsidRPr="0012133D">
        <w:rPr>
          <w:rFonts w:ascii="宋体" w:cs="宋体" w:hint="eastAsia"/>
          <w:kern w:val="20"/>
          <w:sz w:val="24"/>
          <w:lang w:val="zh-CN"/>
        </w:rPr>
        <w:t>基础理论研究、实证应用研究、基础+应用研究</w:t>
      </w:r>
      <w:r>
        <w:rPr>
          <w:rFonts w:ascii="宋体" w:cs="宋体" w:hint="eastAsia"/>
          <w:kern w:val="20"/>
          <w:sz w:val="24"/>
          <w:lang w:val="zh-CN"/>
        </w:rPr>
        <w:t>，</w:t>
      </w:r>
      <w:r w:rsidRPr="0012133D">
        <w:rPr>
          <w:rFonts w:ascii="宋体" w:cs="宋体" w:hint="eastAsia"/>
          <w:kern w:val="20"/>
          <w:sz w:val="24"/>
          <w:lang w:val="zh-CN"/>
        </w:rPr>
        <w:t>学校将根据科研类型分类考核</w:t>
      </w:r>
      <w:r>
        <w:rPr>
          <w:rFonts w:ascii="宋体" w:cs="宋体" w:hint="eastAsia"/>
          <w:kern w:val="20"/>
          <w:sz w:val="24"/>
          <w:lang w:val="zh-CN"/>
        </w:rPr>
        <w:t>）、</w:t>
      </w:r>
      <w:r w:rsidRPr="0012133D">
        <w:rPr>
          <w:rFonts w:ascii="宋体" w:cs="宋体" w:hint="eastAsia"/>
          <w:kern w:val="20"/>
          <w:sz w:val="24"/>
          <w:lang w:val="zh-CN"/>
        </w:rPr>
        <w:t>研究方向；团队建设等）</w:t>
      </w:r>
    </w:p>
    <w:p w:rsidR="00FE07EF" w:rsidRPr="00B35BE2" w:rsidRDefault="00FE07EF" w:rsidP="00FE07EF">
      <w:pPr>
        <w:autoSpaceDE w:val="0"/>
        <w:autoSpaceDN w:val="0"/>
        <w:adjustRightInd w:val="0"/>
        <w:spacing w:line="500" w:lineRule="exact"/>
        <w:ind w:firstLineChars="249" w:firstLine="600"/>
        <w:rPr>
          <w:rFonts w:ascii="宋体" w:cs="宋体"/>
          <w:b/>
          <w:bCs/>
          <w:kern w:val="20"/>
          <w:sz w:val="24"/>
          <w:lang w:val="zh-CN"/>
        </w:rPr>
      </w:pPr>
      <w:r w:rsidRPr="00B35BE2">
        <w:rPr>
          <w:rFonts w:ascii="宋体" w:cs="宋体" w:hint="eastAsia"/>
          <w:b/>
          <w:bCs/>
          <w:kern w:val="20"/>
          <w:sz w:val="24"/>
          <w:lang w:val="zh-CN"/>
        </w:rPr>
        <w:t>（三）主要指标</w:t>
      </w:r>
    </w:p>
    <w:p w:rsidR="00FE07EF" w:rsidRDefault="00FE07EF" w:rsidP="00FE07EF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kern w:val="20"/>
          <w:szCs w:val="21"/>
          <w:lang w:val="zh-CN"/>
        </w:rPr>
      </w:pPr>
      <w:r w:rsidRPr="00A47F23">
        <w:rPr>
          <w:rFonts w:ascii="宋体" w:cs="宋体" w:hint="eastAsia"/>
          <w:b/>
          <w:bCs/>
          <w:kern w:val="20"/>
          <w:szCs w:val="21"/>
          <w:lang w:val="zh-CN"/>
        </w:rPr>
        <w:t>表</w:t>
      </w:r>
      <w:r>
        <w:rPr>
          <w:rFonts w:ascii="宋体" w:cs="宋体"/>
          <w:b/>
          <w:bCs/>
          <w:kern w:val="20"/>
          <w:szCs w:val="21"/>
          <w:lang w:val="zh-CN"/>
        </w:rPr>
        <w:t>3</w:t>
      </w:r>
      <w:r w:rsidRPr="00A47F23">
        <w:rPr>
          <w:rFonts w:ascii="宋体" w:cs="宋体" w:hint="eastAsia"/>
          <w:b/>
          <w:bCs/>
          <w:kern w:val="20"/>
          <w:szCs w:val="21"/>
          <w:lang w:val="zh-CN"/>
        </w:rPr>
        <w:t xml:space="preserve"> “十</w:t>
      </w:r>
      <w:r>
        <w:rPr>
          <w:rFonts w:ascii="宋体" w:cs="宋体" w:hint="eastAsia"/>
          <w:b/>
          <w:bCs/>
          <w:kern w:val="20"/>
          <w:szCs w:val="21"/>
          <w:lang w:val="zh-CN"/>
        </w:rPr>
        <w:t>四</w:t>
      </w:r>
      <w:r w:rsidRPr="00A47F23">
        <w:rPr>
          <w:rFonts w:ascii="宋体" w:cs="宋体" w:hint="eastAsia"/>
          <w:b/>
          <w:bCs/>
          <w:kern w:val="20"/>
          <w:szCs w:val="21"/>
          <w:lang w:val="zh-CN"/>
        </w:rPr>
        <w:t>五”期间学院科研</w:t>
      </w:r>
      <w:r>
        <w:rPr>
          <w:rFonts w:ascii="宋体" w:cs="宋体" w:hint="eastAsia"/>
          <w:b/>
          <w:bCs/>
          <w:kern w:val="20"/>
          <w:szCs w:val="21"/>
          <w:lang w:val="zh-CN"/>
        </w:rPr>
        <w:t>总任务（基础研究）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1388"/>
        <w:gridCol w:w="1183"/>
        <w:gridCol w:w="1182"/>
        <w:gridCol w:w="1183"/>
        <w:gridCol w:w="1182"/>
        <w:gridCol w:w="786"/>
        <w:gridCol w:w="786"/>
      </w:tblGrid>
      <w:tr w:rsidR="00FE07EF" w:rsidRPr="004D3FBB" w:rsidTr="00065C6A">
        <w:trPr>
          <w:trHeight w:val="210"/>
          <w:jc w:val="center"/>
        </w:trPr>
        <w:tc>
          <w:tcPr>
            <w:tcW w:w="1477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</w:t>
            </w:r>
          </w:p>
          <w:p w:rsidR="00FE07EF" w:rsidRDefault="00FE07EF" w:rsidP="00065C6A">
            <w:pPr>
              <w:rPr>
                <w:rFonts w:ascii="宋体" w:hAnsi="宋体" w:hint="eastAsia"/>
                <w:szCs w:val="21"/>
              </w:rPr>
            </w:pPr>
          </w:p>
          <w:p w:rsidR="00FE07EF" w:rsidRPr="004D3FBB" w:rsidRDefault="00FE07EF" w:rsidP="00065C6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年份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论文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著作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获奖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学术交流</w:t>
            </w:r>
          </w:p>
        </w:tc>
      </w:tr>
      <w:tr w:rsidR="00FE07EF" w:rsidRPr="004D3FBB" w:rsidTr="00065C6A">
        <w:trPr>
          <w:trHeight w:val="330"/>
          <w:jc w:val="center"/>
        </w:trPr>
        <w:tc>
          <w:tcPr>
            <w:tcW w:w="1477" w:type="dxa"/>
            <w:vMerge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</w:t>
            </w:r>
          </w:p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学术报告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学术会议</w:t>
            </w: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“十四五”</w:t>
            </w:r>
          </w:p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期间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总量：</w:t>
            </w:r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</w:t>
            </w:r>
            <w:r w:rsidRPr="004D3FBB">
              <w:rPr>
                <w:rFonts w:ascii="宋体" w:hAnsi="宋体" w:hint="eastAsia"/>
                <w:szCs w:val="21"/>
              </w:rPr>
              <w:t>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总量：</w:t>
            </w:r>
            <w:r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总量：</w:t>
            </w:r>
            <w:r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总经费：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总量：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总量</w:t>
            </w:r>
            <w:r w:rsidRPr="004D3FBB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总量</w:t>
            </w:r>
            <w:r w:rsidRPr="004D3FBB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X</w:t>
            </w: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831E5B">
              <w:rPr>
                <w:rFonts w:ascii="宋体" w:hAnsi="宋体" w:hint="eastAsia"/>
                <w:color w:val="000000"/>
                <w:szCs w:val="21"/>
              </w:rPr>
              <w:t>A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 w:rsidRPr="00831E5B">
              <w:rPr>
                <w:rFonts w:ascii="宋体" w:hAnsi="宋体" w:hint="eastAsia"/>
                <w:color w:val="000000"/>
                <w:szCs w:val="21"/>
              </w:rPr>
              <w:t>类：</w:t>
            </w:r>
            <w:r>
              <w:rPr>
                <w:rFonts w:ascii="宋体" w:hAnsi="宋体"/>
                <w:color w:val="000000"/>
                <w:szCs w:val="21"/>
              </w:rPr>
              <w:t>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color w:val="000000"/>
                <w:szCs w:val="21"/>
              </w:rPr>
              <w:t>A类：</w:t>
            </w:r>
            <w:r>
              <w:rPr>
                <w:rFonts w:ascii="宋体" w:hAnsi="宋体"/>
                <w:color w:val="000000"/>
                <w:szCs w:val="21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国家级：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国家级：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831E5B">
              <w:rPr>
                <w:rFonts w:ascii="宋体" w:hAnsi="宋体" w:hint="eastAsia"/>
                <w:color w:val="000000"/>
                <w:szCs w:val="21"/>
              </w:rPr>
              <w:t>A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 w:rsidRPr="00831E5B">
              <w:rPr>
                <w:rFonts w:ascii="宋体" w:hAnsi="宋体" w:hint="eastAsia"/>
                <w:color w:val="000000"/>
                <w:szCs w:val="21"/>
              </w:rPr>
              <w:t>类：</w:t>
            </w:r>
            <w:r>
              <w:rPr>
                <w:rFonts w:ascii="宋体" w:hAnsi="宋体"/>
                <w:color w:val="000000"/>
                <w:szCs w:val="21"/>
              </w:rPr>
              <w:t>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省部级：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省部级：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地厅</w:t>
            </w:r>
            <w:r w:rsidRPr="004D3FBB">
              <w:rPr>
                <w:rFonts w:ascii="宋体" w:hAnsi="宋体" w:hint="eastAsia"/>
                <w:szCs w:val="21"/>
              </w:rPr>
              <w:t>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021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31E5B">
              <w:rPr>
                <w:rFonts w:ascii="宋体" w:hAnsi="宋体" w:hint="eastAsia"/>
                <w:color w:val="000000"/>
                <w:szCs w:val="21"/>
              </w:rPr>
              <w:t>A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 w:rsidRPr="00831E5B">
              <w:rPr>
                <w:rFonts w:ascii="宋体" w:hAnsi="宋体" w:hint="eastAsia"/>
                <w:color w:val="000000"/>
                <w:szCs w:val="21"/>
              </w:rPr>
              <w:t>类：</w:t>
            </w:r>
            <w:r>
              <w:rPr>
                <w:rFonts w:ascii="宋体" w:hAnsi="宋体"/>
                <w:color w:val="000000"/>
                <w:szCs w:val="21"/>
              </w:rPr>
              <w:t>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D3FBB">
              <w:rPr>
                <w:rFonts w:ascii="宋体" w:hAnsi="宋体" w:hint="eastAsia"/>
                <w:color w:val="000000"/>
                <w:szCs w:val="21"/>
              </w:rPr>
              <w:t>A类：</w:t>
            </w:r>
            <w:r>
              <w:rPr>
                <w:rFonts w:ascii="宋体" w:hAnsi="宋体"/>
                <w:color w:val="000000"/>
                <w:szCs w:val="21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国家级：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国家级：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31E5B">
              <w:rPr>
                <w:rFonts w:ascii="宋体" w:hAnsi="宋体" w:hint="eastAsia"/>
                <w:color w:val="000000"/>
                <w:szCs w:val="21"/>
              </w:rPr>
              <w:t>A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 w:rsidRPr="00831E5B">
              <w:rPr>
                <w:rFonts w:ascii="宋体" w:hAnsi="宋体" w:hint="eastAsia"/>
                <w:color w:val="000000"/>
                <w:szCs w:val="21"/>
              </w:rPr>
              <w:t>类：</w:t>
            </w:r>
            <w:r>
              <w:rPr>
                <w:rFonts w:ascii="宋体" w:hAnsi="宋体"/>
                <w:color w:val="000000"/>
                <w:szCs w:val="21"/>
              </w:rPr>
              <w:t>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省部级：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省部级：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地厅</w:t>
            </w:r>
            <w:r w:rsidRPr="004D3FBB">
              <w:rPr>
                <w:rFonts w:ascii="宋体" w:hAnsi="宋体" w:hint="eastAsia"/>
                <w:szCs w:val="21"/>
              </w:rPr>
              <w:t>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022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31E5B">
              <w:rPr>
                <w:rFonts w:ascii="宋体" w:hAnsi="宋体" w:hint="eastAsia"/>
                <w:color w:val="000000"/>
                <w:szCs w:val="21"/>
              </w:rPr>
              <w:t>A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 w:rsidRPr="00831E5B">
              <w:rPr>
                <w:rFonts w:ascii="宋体" w:hAnsi="宋体" w:hint="eastAsia"/>
                <w:color w:val="000000"/>
                <w:szCs w:val="21"/>
              </w:rPr>
              <w:t>类：</w:t>
            </w:r>
            <w:r>
              <w:rPr>
                <w:rFonts w:ascii="宋体" w:hAnsi="宋体"/>
                <w:color w:val="000000"/>
                <w:szCs w:val="21"/>
              </w:rPr>
              <w:t>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D3FBB">
              <w:rPr>
                <w:rFonts w:ascii="宋体" w:hAnsi="宋体" w:hint="eastAsia"/>
                <w:color w:val="000000"/>
                <w:szCs w:val="21"/>
              </w:rPr>
              <w:t>A类：</w:t>
            </w:r>
            <w:r>
              <w:rPr>
                <w:rFonts w:ascii="宋体" w:hAnsi="宋体"/>
                <w:color w:val="000000"/>
                <w:szCs w:val="21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国家级：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国家级：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31E5B">
              <w:rPr>
                <w:rFonts w:ascii="宋体" w:hAnsi="宋体" w:hint="eastAsia"/>
                <w:color w:val="000000"/>
                <w:szCs w:val="21"/>
              </w:rPr>
              <w:t>A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 w:rsidRPr="00831E5B">
              <w:rPr>
                <w:rFonts w:ascii="宋体" w:hAnsi="宋体" w:hint="eastAsia"/>
                <w:color w:val="000000"/>
                <w:szCs w:val="21"/>
              </w:rPr>
              <w:t>类：</w:t>
            </w:r>
            <w:r>
              <w:rPr>
                <w:rFonts w:ascii="宋体" w:hAnsi="宋体"/>
                <w:color w:val="000000"/>
                <w:szCs w:val="21"/>
              </w:rPr>
              <w:t>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省部级：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省部级：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地厅</w:t>
            </w:r>
            <w:r w:rsidRPr="004D3FBB">
              <w:rPr>
                <w:rFonts w:ascii="宋体" w:hAnsi="宋体" w:hint="eastAsia"/>
                <w:szCs w:val="21"/>
              </w:rPr>
              <w:t>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023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31E5B">
              <w:rPr>
                <w:rFonts w:ascii="宋体" w:hAnsi="宋体" w:hint="eastAsia"/>
                <w:color w:val="000000"/>
                <w:szCs w:val="21"/>
              </w:rPr>
              <w:t>A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 w:rsidRPr="00831E5B">
              <w:rPr>
                <w:rFonts w:ascii="宋体" w:hAnsi="宋体" w:hint="eastAsia"/>
                <w:color w:val="000000"/>
                <w:szCs w:val="21"/>
              </w:rPr>
              <w:t>类：</w:t>
            </w:r>
            <w:r>
              <w:rPr>
                <w:rFonts w:ascii="宋体" w:hAnsi="宋体"/>
                <w:color w:val="000000"/>
                <w:szCs w:val="21"/>
              </w:rPr>
              <w:t>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D3FBB">
              <w:rPr>
                <w:rFonts w:ascii="宋体" w:hAnsi="宋体" w:hint="eastAsia"/>
                <w:color w:val="000000"/>
                <w:szCs w:val="21"/>
              </w:rPr>
              <w:t>A类：</w:t>
            </w:r>
            <w:r>
              <w:rPr>
                <w:rFonts w:ascii="宋体" w:hAnsi="宋体"/>
                <w:color w:val="000000"/>
                <w:szCs w:val="21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国家级：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国家级：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31E5B">
              <w:rPr>
                <w:rFonts w:ascii="宋体" w:hAnsi="宋体" w:hint="eastAsia"/>
                <w:color w:val="000000"/>
                <w:szCs w:val="21"/>
              </w:rPr>
              <w:t>A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 w:rsidRPr="00831E5B">
              <w:rPr>
                <w:rFonts w:ascii="宋体" w:hAnsi="宋体" w:hint="eastAsia"/>
                <w:color w:val="000000"/>
                <w:szCs w:val="21"/>
              </w:rPr>
              <w:t>类：</w:t>
            </w:r>
            <w:r>
              <w:rPr>
                <w:rFonts w:ascii="宋体" w:hAnsi="宋体"/>
                <w:color w:val="000000"/>
                <w:szCs w:val="21"/>
              </w:rPr>
              <w:t>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省部级：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省部级：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地厅</w:t>
            </w:r>
            <w:r w:rsidRPr="004D3FBB">
              <w:rPr>
                <w:rFonts w:ascii="宋体" w:hAnsi="宋体" w:hint="eastAsia"/>
                <w:szCs w:val="21"/>
              </w:rPr>
              <w:t>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024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31E5B">
              <w:rPr>
                <w:rFonts w:ascii="宋体" w:hAnsi="宋体" w:hint="eastAsia"/>
                <w:color w:val="000000"/>
                <w:szCs w:val="21"/>
              </w:rPr>
              <w:t>A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 w:rsidRPr="00831E5B">
              <w:rPr>
                <w:rFonts w:ascii="宋体" w:hAnsi="宋体" w:hint="eastAsia"/>
                <w:color w:val="000000"/>
                <w:szCs w:val="21"/>
              </w:rPr>
              <w:t>类：</w:t>
            </w:r>
            <w:r>
              <w:rPr>
                <w:rFonts w:ascii="宋体" w:hAnsi="宋体"/>
                <w:color w:val="000000"/>
                <w:szCs w:val="21"/>
              </w:rPr>
              <w:t>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D3FBB">
              <w:rPr>
                <w:rFonts w:ascii="宋体" w:hAnsi="宋体" w:hint="eastAsia"/>
                <w:color w:val="000000"/>
                <w:szCs w:val="21"/>
              </w:rPr>
              <w:t>A类：</w:t>
            </w:r>
            <w:r>
              <w:rPr>
                <w:rFonts w:ascii="宋体" w:hAnsi="宋体"/>
                <w:color w:val="000000"/>
                <w:szCs w:val="21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国家级：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国家级：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31E5B">
              <w:rPr>
                <w:rFonts w:ascii="宋体" w:hAnsi="宋体" w:hint="eastAsia"/>
                <w:color w:val="000000"/>
                <w:szCs w:val="21"/>
              </w:rPr>
              <w:t>A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 w:rsidRPr="00831E5B">
              <w:rPr>
                <w:rFonts w:ascii="宋体" w:hAnsi="宋体" w:hint="eastAsia"/>
                <w:color w:val="000000"/>
                <w:szCs w:val="21"/>
              </w:rPr>
              <w:t>类：</w:t>
            </w:r>
            <w:r>
              <w:rPr>
                <w:rFonts w:ascii="宋体" w:hAnsi="宋体"/>
                <w:color w:val="000000"/>
                <w:szCs w:val="21"/>
              </w:rPr>
              <w:t>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省部级：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省部级：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地厅</w:t>
            </w:r>
            <w:r w:rsidRPr="004D3FBB">
              <w:rPr>
                <w:rFonts w:ascii="宋体" w:hAnsi="宋体" w:hint="eastAsia"/>
                <w:szCs w:val="21"/>
              </w:rPr>
              <w:t>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 w:val="restart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025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31E5B">
              <w:rPr>
                <w:rFonts w:ascii="宋体" w:hAnsi="宋体" w:hint="eastAsia"/>
                <w:color w:val="000000"/>
                <w:szCs w:val="21"/>
              </w:rPr>
              <w:t>A</w:t>
            </w:r>
            <w:r>
              <w:rPr>
                <w:rFonts w:ascii="宋体" w:hAnsi="宋体"/>
                <w:color w:val="000000"/>
                <w:szCs w:val="21"/>
              </w:rPr>
              <w:t>1</w:t>
            </w:r>
            <w:r w:rsidRPr="00831E5B">
              <w:rPr>
                <w:rFonts w:ascii="宋体" w:hAnsi="宋体" w:hint="eastAsia"/>
                <w:color w:val="000000"/>
                <w:szCs w:val="21"/>
              </w:rPr>
              <w:t>类：</w:t>
            </w:r>
            <w:r>
              <w:rPr>
                <w:rFonts w:ascii="宋体" w:hAnsi="宋体"/>
                <w:color w:val="000000"/>
                <w:szCs w:val="21"/>
              </w:rPr>
              <w:t>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D3FBB">
              <w:rPr>
                <w:rFonts w:ascii="宋体" w:hAnsi="宋体" w:hint="eastAsia"/>
                <w:color w:val="000000"/>
                <w:szCs w:val="21"/>
              </w:rPr>
              <w:t>A类：</w:t>
            </w:r>
            <w:r>
              <w:rPr>
                <w:rFonts w:ascii="宋体" w:hAnsi="宋体"/>
                <w:color w:val="000000"/>
                <w:szCs w:val="21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国家级：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国家级：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831E5B">
              <w:rPr>
                <w:rFonts w:ascii="宋体" w:hAnsi="宋体" w:hint="eastAsia"/>
                <w:color w:val="000000"/>
                <w:szCs w:val="21"/>
              </w:rPr>
              <w:t>A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 w:rsidRPr="00831E5B">
              <w:rPr>
                <w:rFonts w:ascii="宋体" w:hAnsi="宋体" w:hint="eastAsia"/>
                <w:color w:val="000000"/>
                <w:szCs w:val="21"/>
              </w:rPr>
              <w:t>类：</w:t>
            </w:r>
            <w:r>
              <w:rPr>
                <w:rFonts w:ascii="宋体" w:hAnsi="宋体"/>
                <w:color w:val="000000"/>
                <w:szCs w:val="21"/>
              </w:rPr>
              <w:t>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省部级：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省部级：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340"/>
          <w:jc w:val="center"/>
        </w:trPr>
        <w:tc>
          <w:tcPr>
            <w:tcW w:w="1477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地厅</w:t>
            </w:r>
            <w:r w:rsidRPr="004D3FBB">
              <w:rPr>
                <w:rFonts w:ascii="宋体" w:hAnsi="宋体" w:hint="eastAsia"/>
                <w:szCs w:val="21"/>
              </w:rPr>
              <w:t>级：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851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FE07EF" w:rsidRDefault="00FE07EF" w:rsidP="00FE07EF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kern w:val="20"/>
          <w:szCs w:val="21"/>
          <w:lang w:val="zh-CN"/>
        </w:rPr>
      </w:pPr>
    </w:p>
    <w:p w:rsidR="00FE07EF" w:rsidRDefault="00FE07EF" w:rsidP="00FE07EF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kern w:val="20"/>
          <w:szCs w:val="21"/>
          <w:lang w:val="zh-CN"/>
        </w:rPr>
      </w:pPr>
      <w:r w:rsidRPr="00A47F23">
        <w:rPr>
          <w:rFonts w:ascii="宋体" w:cs="宋体" w:hint="eastAsia"/>
          <w:b/>
          <w:bCs/>
          <w:kern w:val="20"/>
          <w:szCs w:val="21"/>
          <w:lang w:val="zh-CN"/>
        </w:rPr>
        <w:t>表</w:t>
      </w:r>
      <w:r>
        <w:rPr>
          <w:rFonts w:ascii="宋体" w:cs="宋体"/>
          <w:b/>
          <w:bCs/>
          <w:kern w:val="20"/>
          <w:szCs w:val="21"/>
          <w:lang w:val="zh-CN"/>
        </w:rPr>
        <w:t>4</w:t>
      </w:r>
      <w:r w:rsidRPr="00A47F23">
        <w:rPr>
          <w:rFonts w:ascii="宋体" w:cs="宋体" w:hint="eastAsia"/>
          <w:b/>
          <w:bCs/>
          <w:kern w:val="20"/>
          <w:szCs w:val="21"/>
          <w:lang w:val="zh-CN"/>
        </w:rPr>
        <w:t>“十</w:t>
      </w:r>
      <w:r>
        <w:rPr>
          <w:rFonts w:ascii="宋体" w:cs="宋体" w:hint="eastAsia"/>
          <w:b/>
          <w:bCs/>
          <w:kern w:val="20"/>
          <w:szCs w:val="21"/>
          <w:lang w:val="zh-CN"/>
        </w:rPr>
        <w:t>四</w:t>
      </w:r>
      <w:r w:rsidRPr="00A47F23">
        <w:rPr>
          <w:rFonts w:ascii="宋体" w:cs="宋体" w:hint="eastAsia"/>
          <w:b/>
          <w:bCs/>
          <w:kern w:val="20"/>
          <w:szCs w:val="21"/>
          <w:lang w:val="zh-CN"/>
        </w:rPr>
        <w:t>五”期间学院科研</w:t>
      </w:r>
      <w:r>
        <w:rPr>
          <w:rFonts w:ascii="宋体" w:cs="宋体" w:hint="eastAsia"/>
          <w:b/>
          <w:bCs/>
          <w:kern w:val="20"/>
          <w:szCs w:val="21"/>
          <w:lang w:val="zh-CN"/>
        </w:rPr>
        <w:t>总任务（应用研究与社会服务）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189"/>
        <w:gridCol w:w="1178"/>
        <w:gridCol w:w="956"/>
        <w:gridCol w:w="990"/>
        <w:gridCol w:w="622"/>
        <w:gridCol w:w="190"/>
        <w:gridCol w:w="1242"/>
        <w:gridCol w:w="1339"/>
      </w:tblGrid>
      <w:tr w:rsidR="00FE07EF" w:rsidRPr="004D3FBB" w:rsidTr="00065C6A">
        <w:trPr>
          <w:trHeight w:val="414"/>
          <w:jc w:val="center"/>
        </w:trPr>
        <w:tc>
          <w:tcPr>
            <w:tcW w:w="1242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</w:t>
            </w:r>
          </w:p>
          <w:p w:rsidR="00FE07EF" w:rsidRDefault="00FE07EF" w:rsidP="00065C6A">
            <w:pPr>
              <w:rPr>
                <w:rFonts w:ascii="宋体" w:hAnsi="宋体" w:hint="eastAsia"/>
                <w:szCs w:val="21"/>
              </w:rPr>
            </w:pPr>
          </w:p>
          <w:p w:rsidR="00FE07EF" w:rsidRPr="004D3FBB" w:rsidRDefault="00FE07EF" w:rsidP="00065C6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年份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智库文章</w:t>
            </w:r>
            <w:proofErr w:type="gramEnd"/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咨询（调研）报告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横向</w:t>
            </w:r>
            <w:r w:rsidRPr="004D3FBB"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210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</w:t>
            </w:r>
            <w:proofErr w:type="gramStart"/>
            <w:r>
              <w:rPr>
                <w:rFonts w:ascii="宋体" w:hAnsi="宋体" w:hint="eastAsia"/>
                <w:szCs w:val="21"/>
              </w:rPr>
              <w:t>获批与转化</w:t>
            </w:r>
            <w:proofErr w:type="gramEnd"/>
          </w:p>
        </w:tc>
        <w:tc>
          <w:tcPr>
            <w:tcW w:w="1378" w:type="dxa"/>
            <w:vMerge w:val="restart"/>
            <w:shd w:val="clear" w:color="auto" w:fill="auto"/>
          </w:tcPr>
          <w:p w:rsidR="00FE07EF" w:rsidRPr="007D1D0F" w:rsidRDefault="00FE07EF" w:rsidP="00065C6A">
            <w:pPr>
              <w:jc w:val="left"/>
              <w:rPr>
                <w:rFonts w:ascii="宋体" w:hAnsi="宋体" w:hint="eastAsia"/>
                <w:szCs w:val="21"/>
              </w:rPr>
            </w:pPr>
            <w:r w:rsidRPr="007D1D0F">
              <w:rPr>
                <w:rFonts w:ascii="宋体" w:hAnsi="宋体" w:hint="eastAsia"/>
                <w:szCs w:val="21"/>
              </w:rPr>
              <w:t>其他（包括演出、展览等）</w:t>
            </w:r>
          </w:p>
        </w:tc>
      </w:tr>
      <w:tr w:rsidR="00FE07EF" w:rsidRPr="004D3FBB" w:rsidTr="00065C6A">
        <w:trPr>
          <w:trHeight w:val="675"/>
          <w:jc w:val="center"/>
        </w:trPr>
        <w:tc>
          <w:tcPr>
            <w:tcW w:w="1242" w:type="dxa"/>
            <w:vMerge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经费（万元）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</w:t>
            </w:r>
            <w:proofErr w:type="gramStart"/>
            <w:r>
              <w:rPr>
                <w:rFonts w:ascii="宋体" w:hAnsi="宋体" w:hint="eastAsia"/>
                <w:szCs w:val="21"/>
              </w:rPr>
              <w:t>批数量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转化数量与金额（万元）</w:t>
            </w:r>
          </w:p>
        </w:tc>
        <w:tc>
          <w:tcPr>
            <w:tcW w:w="1378" w:type="dxa"/>
            <w:vMerge/>
            <w:shd w:val="clear" w:color="auto" w:fill="auto"/>
          </w:tcPr>
          <w:p w:rsidR="00FE07EF" w:rsidRPr="007D1D0F" w:rsidRDefault="00FE07EF" w:rsidP="00065C6A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FE07EF" w:rsidRPr="004D3FBB" w:rsidTr="00065C6A">
        <w:trPr>
          <w:trHeight w:val="837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“十四五”期间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总量：</w:t>
            </w:r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X</w:t>
            </w:r>
            <w:r w:rsidRPr="004D3FBB">
              <w:rPr>
                <w:rFonts w:ascii="宋体" w:hAnsi="宋体" w:hint="eastAsia"/>
                <w:szCs w:val="21"/>
              </w:rPr>
              <w:t>篇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总量：</w:t>
            </w:r>
            <w:r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 w:rsidRPr="004D3FBB">
              <w:rPr>
                <w:rFonts w:ascii="宋体" w:hAnsi="宋体" w:hint="eastAsia"/>
                <w:szCs w:val="21"/>
              </w:rPr>
              <w:t>总量：</w:t>
            </w:r>
            <w:r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E07EF" w:rsidRPr="004D3FBB" w:rsidRDefault="00FE07EF" w:rsidP="00065C6A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总经费：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</w:tcPr>
          <w:p w:rsidR="00FE07EF" w:rsidRPr="004D3FBB" w:rsidRDefault="00FE07EF" w:rsidP="00065C6A">
            <w:pPr>
              <w:widowControl/>
              <w:jc w:val="left"/>
              <w:rPr>
                <w:rFonts w:ascii="宋体" w:hAnsi="宋体" w:hint="eastAsia"/>
                <w:b/>
              </w:rPr>
            </w:pPr>
          </w:p>
        </w:tc>
      </w:tr>
      <w:tr w:rsidR="00FE07EF" w:rsidRPr="004D3FBB" w:rsidTr="00065C6A">
        <w:trPr>
          <w:trHeight w:val="569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021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XX</w:t>
            </w:r>
          </w:p>
        </w:tc>
        <w:tc>
          <w:tcPr>
            <w:tcW w:w="1208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74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0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3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</w:tcPr>
          <w:p w:rsidR="00FE07EF" w:rsidRPr="004D3FBB" w:rsidRDefault="00FE07EF" w:rsidP="00065C6A">
            <w:pPr>
              <w:widowControl/>
              <w:jc w:val="left"/>
              <w:rPr>
                <w:rFonts w:ascii="宋体" w:hAnsi="宋体" w:hint="eastAsia"/>
                <w:b/>
              </w:rPr>
            </w:pPr>
          </w:p>
        </w:tc>
      </w:tr>
      <w:tr w:rsidR="00FE07EF" w:rsidRPr="004D3FBB" w:rsidTr="00065C6A">
        <w:trPr>
          <w:trHeight w:val="555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2</w:t>
            </w:r>
            <w:r>
              <w:rPr>
                <w:rFonts w:ascii="宋体" w:hAnsi="宋体"/>
                <w:color w:val="000000"/>
                <w:szCs w:val="21"/>
              </w:rPr>
              <w:t>022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XX</w:t>
            </w:r>
          </w:p>
        </w:tc>
        <w:tc>
          <w:tcPr>
            <w:tcW w:w="1208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74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0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3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</w:tcPr>
          <w:p w:rsidR="00FE07EF" w:rsidRPr="004D3FBB" w:rsidRDefault="00FE07EF" w:rsidP="00065C6A">
            <w:pPr>
              <w:widowControl/>
              <w:jc w:val="left"/>
              <w:rPr>
                <w:rFonts w:ascii="宋体" w:hAnsi="宋体" w:hint="eastAsia"/>
                <w:b/>
              </w:rPr>
            </w:pPr>
          </w:p>
        </w:tc>
      </w:tr>
      <w:tr w:rsidR="00FE07EF" w:rsidRPr="004D3FBB" w:rsidTr="00065C6A">
        <w:trPr>
          <w:trHeight w:val="555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023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220" w:type="dxa"/>
            <w:shd w:val="clear" w:color="auto" w:fill="auto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08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74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0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3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</w:tcPr>
          <w:p w:rsidR="00FE07EF" w:rsidRPr="004D3FBB" w:rsidRDefault="00FE07EF" w:rsidP="00065C6A">
            <w:pPr>
              <w:widowControl/>
              <w:jc w:val="left"/>
              <w:rPr>
                <w:rFonts w:ascii="宋体" w:hAnsi="宋体" w:hint="eastAsia"/>
                <w:b/>
              </w:rPr>
            </w:pPr>
          </w:p>
        </w:tc>
      </w:tr>
      <w:tr w:rsidR="00FE07EF" w:rsidRPr="004D3FBB" w:rsidTr="00065C6A">
        <w:trPr>
          <w:trHeight w:val="555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024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220" w:type="dxa"/>
            <w:shd w:val="clear" w:color="auto" w:fill="auto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08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74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0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3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</w:tcPr>
          <w:p w:rsidR="00FE07EF" w:rsidRPr="004D3FBB" w:rsidRDefault="00FE07EF" w:rsidP="00065C6A">
            <w:pPr>
              <w:widowControl/>
              <w:jc w:val="left"/>
              <w:rPr>
                <w:rFonts w:ascii="宋体" w:hAnsi="宋体" w:hint="eastAsia"/>
                <w:b/>
              </w:rPr>
            </w:pPr>
          </w:p>
        </w:tc>
      </w:tr>
      <w:tr w:rsidR="00FE07EF" w:rsidRPr="004D3FBB" w:rsidTr="00065C6A">
        <w:trPr>
          <w:trHeight w:val="553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025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1220" w:type="dxa"/>
            <w:shd w:val="clear" w:color="auto" w:fill="auto"/>
          </w:tcPr>
          <w:p w:rsidR="00FE07EF" w:rsidRPr="00831E5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08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74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0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3" w:type="dxa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</w:tcPr>
          <w:p w:rsidR="00FE07EF" w:rsidRPr="004D3FBB" w:rsidRDefault="00FE07EF" w:rsidP="00065C6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7EF" w:rsidRPr="004D3FBB" w:rsidRDefault="00FE07EF" w:rsidP="00065C6A">
            <w:pPr>
              <w:widowControl/>
              <w:jc w:val="left"/>
              <w:rPr>
                <w:rFonts w:ascii="宋体" w:hAnsi="宋体" w:hint="eastAsia"/>
                <w:b/>
              </w:rPr>
            </w:pPr>
          </w:p>
        </w:tc>
      </w:tr>
      <w:tr w:rsidR="00FE07EF" w:rsidRPr="004D3FBB" w:rsidTr="00065C6A">
        <w:trPr>
          <w:trHeight w:val="553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07EF" w:rsidRDefault="00FE07EF" w:rsidP="00065C6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  <w:tc>
          <w:tcPr>
            <w:tcW w:w="7899" w:type="dxa"/>
            <w:gridSpan w:val="8"/>
            <w:shd w:val="clear" w:color="auto" w:fill="auto"/>
          </w:tcPr>
          <w:p w:rsidR="00FE07EF" w:rsidRDefault="00FE07EF" w:rsidP="00065C6A">
            <w:pPr>
              <w:rPr>
                <w:rFonts w:ascii="宋体" w:hAnsi="宋体"/>
                <w:szCs w:val="21"/>
              </w:rPr>
            </w:pPr>
          </w:p>
          <w:p w:rsidR="00FE07EF" w:rsidRDefault="00FE07EF" w:rsidP="00065C6A">
            <w:pPr>
              <w:rPr>
                <w:rFonts w:ascii="宋体" w:hAnsi="宋体"/>
                <w:szCs w:val="21"/>
              </w:rPr>
            </w:pPr>
            <w:r w:rsidRPr="00D63F9F">
              <w:rPr>
                <w:rFonts w:ascii="宋体" w:hAnsi="宋体" w:hint="eastAsia"/>
                <w:szCs w:val="21"/>
              </w:rPr>
              <w:t>请说</w:t>
            </w:r>
            <w:proofErr w:type="gramStart"/>
            <w:r w:rsidRPr="00D63F9F">
              <w:rPr>
                <w:rFonts w:ascii="宋体" w:hAnsi="宋体" w:hint="eastAsia"/>
                <w:szCs w:val="21"/>
              </w:rPr>
              <w:t>明智库</w:t>
            </w:r>
            <w:proofErr w:type="gramEnd"/>
            <w:r w:rsidRPr="00D63F9F">
              <w:rPr>
                <w:rFonts w:ascii="宋体" w:hAnsi="宋体" w:hint="eastAsia"/>
                <w:szCs w:val="21"/>
              </w:rPr>
              <w:t>文章、咨询（调研）</w:t>
            </w:r>
            <w:proofErr w:type="gramStart"/>
            <w:r w:rsidRPr="00D63F9F">
              <w:rPr>
                <w:rFonts w:ascii="宋体" w:hAnsi="宋体" w:hint="eastAsia"/>
                <w:szCs w:val="21"/>
              </w:rPr>
              <w:t>报告</w:t>
            </w:r>
            <w:r>
              <w:rPr>
                <w:rFonts w:ascii="宋体" w:hAnsi="宋体" w:hint="eastAsia"/>
                <w:szCs w:val="21"/>
              </w:rPr>
              <w:t>拟被</w:t>
            </w:r>
            <w:r w:rsidRPr="00D63F9F">
              <w:rPr>
                <w:rFonts w:ascii="宋体" w:hAnsi="宋体" w:hint="eastAsia"/>
                <w:szCs w:val="21"/>
              </w:rPr>
              <w:t>采纳</w:t>
            </w:r>
            <w:proofErr w:type="gramEnd"/>
            <w:r w:rsidRPr="00D63F9F">
              <w:rPr>
                <w:rFonts w:ascii="宋体" w:hAnsi="宋体" w:hint="eastAsia"/>
                <w:szCs w:val="21"/>
              </w:rPr>
              <w:t>或被领导人批示情况；其他应用研究与社会服务情况。</w:t>
            </w:r>
          </w:p>
          <w:p w:rsidR="00FE07EF" w:rsidRPr="00D63F9F" w:rsidRDefault="00FE07EF" w:rsidP="00065C6A">
            <w:pPr>
              <w:widowControl/>
              <w:jc w:val="left"/>
              <w:rPr>
                <w:rFonts w:ascii="宋体" w:hAnsi="宋体" w:hint="eastAsia"/>
                <w:b/>
              </w:rPr>
            </w:pPr>
          </w:p>
        </w:tc>
      </w:tr>
    </w:tbl>
    <w:p w:rsidR="00FE07EF" w:rsidRPr="00D63F9F" w:rsidRDefault="00FE07EF" w:rsidP="00FE07EF">
      <w:pPr>
        <w:autoSpaceDE w:val="0"/>
        <w:autoSpaceDN w:val="0"/>
        <w:adjustRightInd w:val="0"/>
        <w:spacing w:line="500" w:lineRule="exact"/>
        <w:ind w:firstLineChars="250" w:firstLine="602"/>
        <w:jc w:val="left"/>
        <w:rPr>
          <w:rFonts w:ascii="宋体" w:cs="宋体"/>
          <w:kern w:val="20"/>
          <w:sz w:val="24"/>
          <w:lang w:val="zh-CN"/>
        </w:rPr>
      </w:pPr>
      <w:r w:rsidRPr="00B35BE2">
        <w:rPr>
          <w:rFonts w:ascii="宋体" w:cs="宋体" w:hint="eastAsia"/>
          <w:b/>
          <w:bCs/>
          <w:kern w:val="20"/>
          <w:sz w:val="24"/>
          <w:lang w:val="zh-CN"/>
        </w:rPr>
        <w:t>三、主要任务与举措</w:t>
      </w:r>
      <w:r w:rsidRPr="00D63F9F">
        <w:rPr>
          <w:rFonts w:ascii="宋体" w:cs="宋体" w:hint="eastAsia"/>
          <w:kern w:val="20"/>
          <w:sz w:val="24"/>
          <w:lang w:val="zh-CN"/>
        </w:rPr>
        <w:t>（ “十四五”期间学校</w:t>
      </w:r>
      <w:proofErr w:type="gramStart"/>
      <w:r w:rsidRPr="00D63F9F">
        <w:rPr>
          <w:rFonts w:ascii="宋体" w:cs="宋体" w:hint="eastAsia"/>
          <w:kern w:val="20"/>
          <w:sz w:val="24"/>
          <w:lang w:val="zh-CN"/>
        </w:rPr>
        <w:t>拟支持</w:t>
      </w:r>
      <w:proofErr w:type="gramEnd"/>
      <w:r w:rsidRPr="00D63F9F">
        <w:rPr>
          <w:rFonts w:ascii="宋体" w:cs="宋体" w:hint="eastAsia"/>
          <w:kern w:val="20"/>
          <w:sz w:val="24"/>
          <w:lang w:val="zh-CN"/>
        </w:rPr>
        <w:t>一定数量的有实力且具有鲜明特色研究方向的科研团队，使学校在标志性期刊论文、国家级重大项目、国家级奖项等方面有突破）</w:t>
      </w:r>
    </w:p>
    <w:p w:rsidR="00FE07EF" w:rsidRDefault="00FE07EF" w:rsidP="00FE07EF">
      <w:pPr>
        <w:autoSpaceDE w:val="0"/>
        <w:autoSpaceDN w:val="0"/>
        <w:adjustRightInd w:val="0"/>
        <w:spacing w:line="500" w:lineRule="exact"/>
        <w:ind w:firstLineChars="249" w:firstLine="600"/>
        <w:rPr>
          <w:rFonts w:ascii="宋体" w:cs="宋体"/>
          <w:b/>
          <w:bCs/>
          <w:kern w:val="20"/>
          <w:sz w:val="24"/>
          <w:lang w:val="zh-CN"/>
        </w:rPr>
      </w:pPr>
      <w:r>
        <w:rPr>
          <w:rFonts w:ascii="宋体" w:cs="宋体" w:hint="eastAsia"/>
          <w:b/>
          <w:bCs/>
          <w:kern w:val="20"/>
          <w:sz w:val="24"/>
          <w:lang w:val="zh-CN"/>
        </w:rPr>
        <w:t>（一）主要任务</w:t>
      </w:r>
    </w:p>
    <w:p w:rsidR="00FE07EF" w:rsidRPr="0053261D" w:rsidRDefault="00FE07EF" w:rsidP="00FE07EF">
      <w:pPr>
        <w:autoSpaceDE w:val="0"/>
        <w:autoSpaceDN w:val="0"/>
        <w:adjustRightInd w:val="0"/>
        <w:spacing w:line="500" w:lineRule="exact"/>
        <w:ind w:firstLineChars="249" w:firstLine="600"/>
        <w:rPr>
          <w:rFonts w:ascii="宋体" w:cs="宋体"/>
          <w:b/>
          <w:kern w:val="20"/>
          <w:sz w:val="24"/>
          <w:lang w:val="zh-CN"/>
        </w:rPr>
      </w:pPr>
      <w:r w:rsidRPr="0053261D">
        <w:rPr>
          <w:rFonts w:ascii="宋体" w:cs="宋体" w:hint="eastAsia"/>
          <w:b/>
          <w:kern w:val="20"/>
          <w:sz w:val="24"/>
          <w:lang w:val="zh-CN"/>
        </w:rPr>
        <w:t>1、科研团队建设和特色研究方向</w:t>
      </w:r>
    </w:p>
    <w:p w:rsidR="00FE07EF" w:rsidRPr="00407376" w:rsidRDefault="00FE07EF" w:rsidP="00FE07EF">
      <w:pPr>
        <w:autoSpaceDE w:val="0"/>
        <w:autoSpaceDN w:val="0"/>
        <w:adjustRightInd w:val="0"/>
        <w:spacing w:line="500" w:lineRule="exact"/>
        <w:ind w:firstLineChars="249" w:firstLine="600"/>
        <w:rPr>
          <w:rFonts w:ascii="宋体" w:cs="宋体"/>
          <w:kern w:val="20"/>
          <w:sz w:val="24"/>
          <w:lang w:val="zh-CN"/>
        </w:rPr>
      </w:pPr>
      <w:r w:rsidRPr="0053261D">
        <w:rPr>
          <w:rFonts w:ascii="宋体" w:cs="宋体" w:hint="eastAsia"/>
          <w:b/>
          <w:kern w:val="20"/>
          <w:sz w:val="24"/>
          <w:lang w:val="zh-CN"/>
        </w:rPr>
        <w:t>2、基础研究标志性成果</w:t>
      </w:r>
      <w:r>
        <w:rPr>
          <w:rFonts w:ascii="宋体" w:cs="宋体" w:hint="eastAsia"/>
          <w:kern w:val="20"/>
          <w:sz w:val="24"/>
          <w:lang w:val="zh-CN"/>
        </w:rPr>
        <w:t>（包括</w:t>
      </w:r>
      <w:r w:rsidRPr="00407376">
        <w:rPr>
          <w:rFonts w:ascii="宋体" w:cs="宋体" w:hint="eastAsia"/>
          <w:kern w:val="20"/>
          <w:sz w:val="24"/>
          <w:lang w:val="zh-CN"/>
        </w:rPr>
        <w:t>标志性期刊论文</w:t>
      </w:r>
      <w:r>
        <w:rPr>
          <w:rFonts w:ascii="宋体" w:cs="宋体" w:hint="eastAsia"/>
          <w:kern w:val="20"/>
          <w:sz w:val="24"/>
          <w:lang w:val="zh-CN"/>
        </w:rPr>
        <w:t>、标志性的专著、</w:t>
      </w:r>
      <w:r w:rsidRPr="00407376">
        <w:rPr>
          <w:rFonts w:ascii="宋体" w:cs="宋体" w:hint="eastAsia"/>
          <w:kern w:val="20"/>
          <w:sz w:val="24"/>
          <w:lang w:val="zh-CN"/>
        </w:rPr>
        <w:t>国家级重大项目</w:t>
      </w:r>
      <w:r>
        <w:rPr>
          <w:rFonts w:ascii="宋体" w:cs="宋体" w:hint="eastAsia"/>
          <w:kern w:val="20"/>
          <w:sz w:val="24"/>
          <w:lang w:val="zh-CN"/>
        </w:rPr>
        <w:t>、</w:t>
      </w:r>
      <w:r w:rsidRPr="00407376">
        <w:rPr>
          <w:rFonts w:ascii="宋体" w:cs="宋体" w:hint="eastAsia"/>
          <w:kern w:val="20"/>
          <w:sz w:val="24"/>
          <w:lang w:val="zh-CN"/>
        </w:rPr>
        <w:t>国家级</w:t>
      </w:r>
      <w:r>
        <w:rPr>
          <w:rFonts w:ascii="宋体" w:cs="宋体" w:hint="eastAsia"/>
          <w:kern w:val="20"/>
          <w:sz w:val="24"/>
          <w:lang w:val="zh-CN"/>
        </w:rPr>
        <w:t>获奖等）</w:t>
      </w:r>
    </w:p>
    <w:p w:rsidR="00FE07EF" w:rsidRDefault="00FE07EF" w:rsidP="00FE07EF">
      <w:pPr>
        <w:autoSpaceDE w:val="0"/>
        <w:autoSpaceDN w:val="0"/>
        <w:adjustRightInd w:val="0"/>
        <w:spacing w:line="500" w:lineRule="exact"/>
        <w:ind w:firstLineChars="249" w:firstLine="600"/>
        <w:rPr>
          <w:rFonts w:ascii="宋体" w:cs="宋体"/>
          <w:kern w:val="20"/>
          <w:sz w:val="24"/>
          <w:lang w:val="zh-CN"/>
        </w:rPr>
      </w:pPr>
      <w:r w:rsidRPr="0053261D">
        <w:rPr>
          <w:rFonts w:ascii="宋体" w:cs="宋体" w:hint="eastAsia"/>
          <w:b/>
          <w:kern w:val="20"/>
          <w:sz w:val="24"/>
          <w:lang w:val="zh-CN"/>
        </w:rPr>
        <w:t>3、应用研究与社会服务标志性成果</w:t>
      </w:r>
      <w:r w:rsidRPr="00407376">
        <w:rPr>
          <w:rFonts w:ascii="宋体" w:cs="宋体" w:hint="eastAsia"/>
          <w:kern w:val="20"/>
          <w:sz w:val="24"/>
          <w:lang w:val="zh-CN"/>
        </w:rPr>
        <w:t>（包括</w:t>
      </w:r>
      <w:r>
        <w:rPr>
          <w:rFonts w:ascii="宋体" w:cs="宋体" w:hint="eastAsia"/>
          <w:kern w:val="20"/>
          <w:sz w:val="24"/>
          <w:lang w:val="zh-CN"/>
        </w:rPr>
        <w:t>专利申请、</w:t>
      </w:r>
      <w:r w:rsidRPr="00407376">
        <w:rPr>
          <w:rFonts w:ascii="宋体" w:cs="宋体" w:hint="eastAsia"/>
          <w:kern w:val="20"/>
          <w:sz w:val="24"/>
          <w:lang w:val="zh-CN"/>
        </w:rPr>
        <w:t>科技成果转化、</w:t>
      </w:r>
      <w:proofErr w:type="gramStart"/>
      <w:r w:rsidRPr="00407376">
        <w:rPr>
          <w:rFonts w:ascii="宋体" w:cs="宋体" w:hint="eastAsia"/>
          <w:kern w:val="20"/>
          <w:sz w:val="24"/>
          <w:lang w:val="zh-CN"/>
        </w:rPr>
        <w:t>高水平智库</w:t>
      </w:r>
      <w:r>
        <w:rPr>
          <w:rFonts w:ascii="宋体" w:cs="宋体" w:hint="eastAsia"/>
          <w:kern w:val="20"/>
          <w:sz w:val="24"/>
          <w:lang w:val="zh-CN"/>
        </w:rPr>
        <w:t>或</w:t>
      </w:r>
      <w:proofErr w:type="gramEnd"/>
      <w:r>
        <w:rPr>
          <w:rFonts w:ascii="宋体" w:cs="宋体" w:hint="eastAsia"/>
          <w:kern w:val="20"/>
          <w:sz w:val="24"/>
          <w:lang w:val="zh-CN"/>
        </w:rPr>
        <w:t>调查报告批示</w:t>
      </w:r>
      <w:r w:rsidRPr="00407376">
        <w:rPr>
          <w:rFonts w:ascii="宋体" w:cs="宋体" w:hint="eastAsia"/>
          <w:kern w:val="20"/>
          <w:sz w:val="24"/>
          <w:lang w:val="zh-CN"/>
        </w:rPr>
        <w:t>采纳</w:t>
      </w:r>
      <w:r>
        <w:rPr>
          <w:rFonts w:ascii="宋体" w:cs="宋体" w:hint="eastAsia"/>
          <w:kern w:val="20"/>
          <w:sz w:val="24"/>
          <w:lang w:val="zh-CN"/>
        </w:rPr>
        <w:t>情况</w:t>
      </w:r>
      <w:r w:rsidRPr="00407376">
        <w:rPr>
          <w:rFonts w:ascii="宋体" w:cs="宋体" w:hint="eastAsia"/>
          <w:kern w:val="20"/>
          <w:sz w:val="24"/>
          <w:lang w:val="zh-CN"/>
        </w:rPr>
        <w:t>、横向项目、培训</w:t>
      </w:r>
      <w:r>
        <w:rPr>
          <w:rFonts w:ascii="宋体" w:cs="宋体" w:hint="eastAsia"/>
          <w:kern w:val="20"/>
          <w:sz w:val="24"/>
          <w:lang w:val="zh-CN"/>
        </w:rPr>
        <w:t>、演出、展览、其他社会服务</w:t>
      </w:r>
      <w:r w:rsidRPr="00407376">
        <w:rPr>
          <w:rFonts w:ascii="宋体" w:cs="宋体" w:hint="eastAsia"/>
          <w:kern w:val="20"/>
          <w:sz w:val="24"/>
          <w:lang w:val="zh-CN"/>
        </w:rPr>
        <w:t>等</w:t>
      </w:r>
      <w:r>
        <w:rPr>
          <w:rFonts w:ascii="宋体" w:cs="宋体" w:hint="eastAsia"/>
          <w:kern w:val="20"/>
          <w:sz w:val="24"/>
          <w:lang w:val="zh-CN"/>
        </w:rPr>
        <w:t>方面</w:t>
      </w:r>
      <w:r w:rsidRPr="00407376">
        <w:rPr>
          <w:rFonts w:ascii="宋体" w:cs="宋体" w:hint="eastAsia"/>
          <w:kern w:val="20"/>
          <w:sz w:val="24"/>
          <w:lang w:val="zh-CN"/>
        </w:rPr>
        <w:t>）</w:t>
      </w:r>
    </w:p>
    <w:p w:rsidR="00FE07EF" w:rsidRPr="0053261D" w:rsidRDefault="00FE07EF" w:rsidP="00FE07EF">
      <w:pPr>
        <w:autoSpaceDE w:val="0"/>
        <w:autoSpaceDN w:val="0"/>
        <w:adjustRightInd w:val="0"/>
        <w:spacing w:line="500" w:lineRule="exact"/>
        <w:ind w:firstLineChars="249" w:firstLine="600"/>
        <w:rPr>
          <w:rFonts w:ascii="宋体" w:cs="宋体"/>
          <w:b/>
          <w:kern w:val="20"/>
          <w:sz w:val="24"/>
          <w:lang w:val="zh-CN"/>
        </w:rPr>
      </w:pPr>
      <w:r w:rsidRPr="0053261D">
        <w:rPr>
          <w:rFonts w:ascii="宋体" w:cs="宋体" w:hint="eastAsia"/>
          <w:b/>
          <w:kern w:val="20"/>
          <w:sz w:val="24"/>
          <w:lang w:val="zh-CN"/>
        </w:rPr>
        <w:t>4、学术交流</w:t>
      </w:r>
    </w:p>
    <w:p w:rsidR="00FE07EF" w:rsidRPr="0053261D" w:rsidRDefault="00FE07EF" w:rsidP="00FE07EF">
      <w:pPr>
        <w:autoSpaceDE w:val="0"/>
        <w:autoSpaceDN w:val="0"/>
        <w:adjustRightInd w:val="0"/>
        <w:spacing w:line="500" w:lineRule="exact"/>
        <w:ind w:firstLineChars="249" w:firstLine="600"/>
        <w:rPr>
          <w:rFonts w:ascii="宋体" w:cs="宋体"/>
          <w:b/>
          <w:kern w:val="20"/>
          <w:sz w:val="24"/>
          <w:lang w:val="zh-CN"/>
        </w:rPr>
      </w:pPr>
      <w:r w:rsidRPr="0053261D">
        <w:rPr>
          <w:rFonts w:ascii="宋体" w:cs="宋体" w:hint="eastAsia"/>
          <w:b/>
          <w:kern w:val="20"/>
          <w:sz w:val="24"/>
          <w:lang w:val="zh-CN"/>
        </w:rPr>
        <w:t>5、基地平台建设</w:t>
      </w:r>
    </w:p>
    <w:p w:rsidR="00FE07EF" w:rsidRDefault="00FE07EF" w:rsidP="00FE07EF">
      <w:pPr>
        <w:autoSpaceDE w:val="0"/>
        <w:autoSpaceDN w:val="0"/>
        <w:adjustRightInd w:val="0"/>
        <w:spacing w:line="500" w:lineRule="exact"/>
        <w:ind w:firstLineChars="249" w:firstLine="600"/>
        <w:rPr>
          <w:rFonts w:ascii="宋体" w:cs="宋体"/>
          <w:b/>
          <w:bCs/>
          <w:kern w:val="20"/>
          <w:sz w:val="24"/>
          <w:lang w:val="zh-CN"/>
        </w:rPr>
      </w:pPr>
      <w:r>
        <w:rPr>
          <w:rFonts w:ascii="宋体" w:cs="宋体" w:hint="eastAsia"/>
          <w:b/>
          <w:bCs/>
          <w:kern w:val="20"/>
          <w:sz w:val="24"/>
          <w:lang w:val="zh-CN"/>
        </w:rPr>
        <w:t>（二）主要举措</w:t>
      </w:r>
    </w:p>
    <w:p w:rsidR="00FE07EF" w:rsidRDefault="00FE07EF" w:rsidP="00FE07EF">
      <w:pPr>
        <w:autoSpaceDE w:val="0"/>
        <w:autoSpaceDN w:val="0"/>
        <w:adjustRightInd w:val="0"/>
        <w:spacing w:line="500" w:lineRule="exact"/>
        <w:ind w:firstLineChars="249" w:firstLine="600"/>
        <w:rPr>
          <w:rFonts w:ascii="宋体" w:cs="宋体"/>
          <w:b/>
          <w:bCs/>
          <w:kern w:val="20"/>
          <w:sz w:val="24"/>
          <w:lang w:val="zh-CN"/>
        </w:rPr>
      </w:pPr>
      <w:r w:rsidRPr="00B35BE2">
        <w:rPr>
          <w:rFonts w:ascii="宋体" w:cs="宋体" w:hint="eastAsia"/>
          <w:b/>
          <w:bCs/>
          <w:kern w:val="20"/>
          <w:sz w:val="24"/>
          <w:lang w:val="zh-CN"/>
        </w:rPr>
        <w:t>四、实施保障</w:t>
      </w:r>
      <w:r>
        <w:rPr>
          <w:rFonts w:ascii="宋体" w:cs="宋体" w:hint="eastAsia"/>
          <w:b/>
          <w:bCs/>
          <w:kern w:val="20"/>
          <w:sz w:val="24"/>
          <w:lang w:val="zh-CN"/>
        </w:rPr>
        <w:t>（</w:t>
      </w:r>
      <w:r w:rsidRPr="00865BD3">
        <w:rPr>
          <w:rFonts w:ascii="宋体" w:cs="宋体" w:hint="eastAsia"/>
          <w:kern w:val="20"/>
          <w:sz w:val="24"/>
          <w:lang w:val="zh-CN"/>
        </w:rPr>
        <w:t>包括</w:t>
      </w:r>
      <w:r w:rsidRPr="00407376">
        <w:rPr>
          <w:rFonts w:ascii="宋体" w:cs="宋体" w:hint="eastAsia"/>
          <w:kern w:val="20"/>
          <w:sz w:val="24"/>
          <w:lang w:val="zh-CN"/>
        </w:rPr>
        <w:t>体制机制创新</w:t>
      </w:r>
      <w:r>
        <w:rPr>
          <w:rFonts w:ascii="宋体" w:cs="宋体" w:hint="eastAsia"/>
          <w:kern w:val="20"/>
          <w:sz w:val="24"/>
          <w:lang w:val="zh-CN"/>
        </w:rPr>
        <w:t>、</w:t>
      </w:r>
      <w:r w:rsidRPr="00407376">
        <w:rPr>
          <w:rFonts w:ascii="宋体" w:cs="宋体" w:hint="eastAsia"/>
          <w:kern w:val="20"/>
          <w:sz w:val="24"/>
          <w:lang w:val="zh-CN"/>
        </w:rPr>
        <w:t>科研管理队伍建设</w:t>
      </w:r>
      <w:r>
        <w:rPr>
          <w:rFonts w:ascii="宋体" w:cs="宋体" w:hint="eastAsia"/>
          <w:kern w:val="20"/>
          <w:sz w:val="24"/>
          <w:lang w:val="zh-CN"/>
        </w:rPr>
        <w:t>、</w:t>
      </w:r>
      <w:r w:rsidRPr="00407376">
        <w:rPr>
          <w:rFonts w:ascii="宋体" w:cs="宋体" w:hint="eastAsia"/>
          <w:kern w:val="20"/>
          <w:sz w:val="24"/>
          <w:lang w:val="zh-CN"/>
        </w:rPr>
        <w:t>经费保障</w:t>
      </w:r>
      <w:r>
        <w:rPr>
          <w:rFonts w:ascii="宋体" w:cs="宋体" w:hint="eastAsia"/>
          <w:kern w:val="20"/>
          <w:sz w:val="24"/>
          <w:lang w:val="zh-CN"/>
        </w:rPr>
        <w:t>、</w:t>
      </w:r>
      <w:r w:rsidRPr="00407376">
        <w:rPr>
          <w:rFonts w:ascii="宋体" w:cs="宋体" w:hint="eastAsia"/>
          <w:kern w:val="20"/>
          <w:sz w:val="24"/>
          <w:lang w:val="zh-CN"/>
        </w:rPr>
        <w:t>学术道德建设</w:t>
      </w:r>
      <w:r>
        <w:rPr>
          <w:rFonts w:ascii="宋体" w:cs="宋体" w:hint="eastAsia"/>
          <w:kern w:val="20"/>
          <w:sz w:val="24"/>
          <w:lang w:val="zh-CN"/>
        </w:rPr>
        <w:t>等方面</w:t>
      </w:r>
      <w:r>
        <w:rPr>
          <w:rFonts w:ascii="宋体" w:cs="宋体" w:hint="eastAsia"/>
          <w:b/>
          <w:bCs/>
          <w:kern w:val="20"/>
          <w:sz w:val="24"/>
          <w:lang w:val="zh-CN"/>
        </w:rPr>
        <w:t>）</w:t>
      </w:r>
    </w:p>
    <w:p w:rsidR="00FE07EF" w:rsidRPr="0053261D" w:rsidRDefault="00FE07EF" w:rsidP="00FE07EF">
      <w:pPr>
        <w:autoSpaceDE w:val="0"/>
        <w:autoSpaceDN w:val="0"/>
        <w:adjustRightInd w:val="0"/>
        <w:spacing w:line="500" w:lineRule="exact"/>
        <w:jc w:val="center"/>
        <w:rPr>
          <w:rFonts w:ascii="宋体" w:cs="宋体"/>
          <w:b/>
          <w:kern w:val="20"/>
          <w:sz w:val="24"/>
          <w:lang w:val="zh-CN"/>
        </w:rPr>
      </w:pPr>
      <w:r w:rsidRPr="00A323A3">
        <w:rPr>
          <w:b/>
          <w:bCs/>
          <w:kern w:val="20"/>
          <w:sz w:val="32"/>
          <w:szCs w:val="32"/>
          <w:lang w:val="en-GB"/>
        </w:rPr>
        <w:t xml:space="preserve">   </w:t>
      </w:r>
      <w:r>
        <w:rPr>
          <w:rFonts w:hint="eastAsia"/>
          <w:b/>
          <w:bCs/>
          <w:kern w:val="20"/>
          <w:sz w:val="32"/>
          <w:szCs w:val="32"/>
          <w:lang w:val="en-GB"/>
        </w:rPr>
        <w:t xml:space="preserve">                  </w:t>
      </w:r>
      <w:r>
        <w:rPr>
          <w:b/>
          <w:bCs/>
          <w:kern w:val="20"/>
          <w:sz w:val="32"/>
          <w:szCs w:val="32"/>
          <w:lang w:val="en-GB"/>
        </w:rPr>
        <w:t xml:space="preserve">                 </w:t>
      </w:r>
      <w:r w:rsidRPr="0053261D">
        <w:rPr>
          <w:b/>
          <w:bCs/>
          <w:kern w:val="20"/>
          <w:sz w:val="32"/>
          <w:szCs w:val="32"/>
          <w:lang w:val="en-GB"/>
        </w:rPr>
        <w:t xml:space="preserve"> </w:t>
      </w:r>
      <w:r w:rsidRPr="0053261D">
        <w:rPr>
          <w:rFonts w:ascii="宋体" w:cs="宋体" w:hint="eastAsia"/>
          <w:b/>
          <w:kern w:val="20"/>
          <w:sz w:val="24"/>
          <w:lang w:val="zh-CN"/>
        </w:rPr>
        <w:t>X</w:t>
      </w:r>
      <w:r w:rsidRPr="0053261D">
        <w:rPr>
          <w:rFonts w:ascii="宋体" w:cs="宋体"/>
          <w:b/>
          <w:kern w:val="20"/>
          <w:sz w:val="24"/>
          <w:lang w:val="zh-CN"/>
        </w:rPr>
        <w:t xml:space="preserve"> </w:t>
      </w:r>
      <w:r w:rsidRPr="0053261D">
        <w:rPr>
          <w:rFonts w:ascii="宋体" w:cs="宋体" w:hint="eastAsia"/>
          <w:b/>
          <w:kern w:val="20"/>
          <w:sz w:val="24"/>
          <w:lang w:val="zh-CN"/>
        </w:rPr>
        <w:t>X</w:t>
      </w:r>
      <w:r w:rsidRPr="0053261D">
        <w:rPr>
          <w:rFonts w:ascii="宋体" w:cs="宋体"/>
          <w:b/>
          <w:kern w:val="20"/>
          <w:sz w:val="24"/>
          <w:lang w:val="zh-CN"/>
        </w:rPr>
        <w:t xml:space="preserve"> </w:t>
      </w:r>
      <w:r w:rsidRPr="0053261D">
        <w:rPr>
          <w:rFonts w:ascii="宋体" w:cs="宋体" w:hint="eastAsia"/>
          <w:b/>
          <w:kern w:val="20"/>
          <w:sz w:val="24"/>
          <w:lang w:val="zh-CN"/>
        </w:rPr>
        <w:t>学</w:t>
      </w:r>
      <w:r w:rsidRPr="0053261D">
        <w:rPr>
          <w:rFonts w:ascii="宋体" w:cs="宋体"/>
          <w:b/>
          <w:kern w:val="20"/>
          <w:sz w:val="24"/>
          <w:lang w:val="zh-CN"/>
        </w:rPr>
        <w:t xml:space="preserve"> </w:t>
      </w:r>
      <w:r w:rsidRPr="0053261D">
        <w:rPr>
          <w:rFonts w:ascii="宋体" w:cs="宋体" w:hint="eastAsia"/>
          <w:b/>
          <w:kern w:val="20"/>
          <w:sz w:val="24"/>
          <w:lang w:val="zh-CN"/>
        </w:rPr>
        <w:t>院</w:t>
      </w:r>
    </w:p>
    <w:p w:rsidR="00FE07EF" w:rsidRPr="0053261D" w:rsidRDefault="00FE07EF" w:rsidP="00FE07EF">
      <w:pPr>
        <w:autoSpaceDE w:val="0"/>
        <w:autoSpaceDN w:val="0"/>
        <w:adjustRightInd w:val="0"/>
        <w:spacing w:line="500" w:lineRule="exact"/>
        <w:jc w:val="center"/>
        <w:rPr>
          <w:rFonts w:ascii="宋体" w:cs="宋体"/>
          <w:b/>
          <w:kern w:val="20"/>
          <w:sz w:val="24"/>
          <w:lang w:val="zh-CN"/>
        </w:rPr>
      </w:pPr>
      <w:r w:rsidRPr="0053261D">
        <w:rPr>
          <w:rFonts w:ascii="宋体" w:cs="宋体"/>
          <w:b/>
          <w:kern w:val="20"/>
          <w:sz w:val="24"/>
          <w:lang w:val="zh-CN"/>
        </w:rPr>
        <w:t xml:space="preserve">                                                    </w:t>
      </w:r>
      <w:r>
        <w:rPr>
          <w:rFonts w:ascii="宋体" w:cs="宋体"/>
          <w:b/>
          <w:kern w:val="20"/>
          <w:sz w:val="24"/>
          <w:lang w:val="zh-CN"/>
        </w:rPr>
        <w:t xml:space="preserve"> </w:t>
      </w:r>
      <w:r w:rsidRPr="0053261D">
        <w:rPr>
          <w:rFonts w:ascii="宋体" w:cs="宋体"/>
          <w:b/>
          <w:kern w:val="20"/>
          <w:sz w:val="24"/>
          <w:lang w:val="zh-CN"/>
        </w:rPr>
        <w:t>2020</w:t>
      </w:r>
      <w:r w:rsidRPr="0053261D">
        <w:rPr>
          <w:rFonts w:ascii="宋体" w:cs="宋体" w:hint="eastAsia"/>
          <w:b/>
          <w:kern w:val="20"/>
          <w:sz w:val="24"/>
          <w:lang w:val="zh-CN"/>
        </w:rPr>
        <w:t>年X月</w:t>
      </w:r>
      <w:r w:rsidRPr="0053261D">
        <w:rPr>
          <w:rFonts w:ascii="宋体" w:cs="宋体"/>
          <w:b/>
          <w:kern w:val="20"/>
          <w:sz w:val="24"/>
          <w:lang w:val="zh-CN"/>
        </w:rPr>
        <w:t>X</w:t>
      </w:r>
      <w:r w:rsidRPr="0053261D">
        <w:rPr>
          <w:rFonts w:ascii="宋体" w:cs="宋体" w:hint="eastAsia"/>
          <w:b/>
          <w:kern w:val="20"/>
          <w:sz w:val="24"/>
          <w:lang w:val="zh-CN"/>
        </w:rPr>
        <w:t>日</w:t>
      </w:r>
    </w:p>
    <w:p w:rsidR="00AE480A" w:rsidRDefault="00AE480A">
      <w:pPr>
        <w:rPr>
          <w:rFonts w:hint="eastAsia"/>
        </w:rPr>
      </w:pPr>
    </w:p>
    <w:sectPr w:rsidR="00AE480A" w:rsidSect="00BC7CB3">
      <w:footerReference w:type="even" r:id="rId4"/>
      <w:footerReference w:type="default" r:id="rId5"/>
      <w:pgSz w:w="12474" w:h="16840" w:code="9"/>
      <w:pgMar w:top="1134" w:right="1554" w:bottom="1134" w:left="861" w:header="851" w:footer="992" w:gutter="1134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9E" w:rsidRDefault="00FE07EF" w:rsidP="00DE55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7D9E" w:rsidRDefault="00FE07E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9E" w:rsidRDefault="00FE07EF" w:rsidP="00DE55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F77D9E" w:rsidRDefault="00FE07E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44"/>
    <w:rsid w:val="002B4B44"/>
    <w:rsid w:val="00AE480A"/>
    <w:rsid w:val="00F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C64FC-058F-4949-A99F-2CF3A6F8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7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E0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E07E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E0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390</Words>
  <Characters>2226</Characters>
  <Application>Microsoft Office Word</Application>
  <DocSecurity>0</DocSecurity>
  <Lines>18</Lines>
  <Paragraphs>5</Paragraphs>
  <ScaleCrop>false</ScaleCrop>
  <Company>Microsoft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王瑞</dc:creator>
  <cp:keywords/>
  <dc:description/>
  <cp:lastModifiedBy>王瑞</cp:lastModifiedBy>
  <cp:revision>2</cp:revision>
  <dcterms:created xsi:type="dcterms:W3CDTF">2020-05-29T03:16:00Z</dcterms:created>
  <dcterms:modified xsi:type="dcterms:W3CDTF">2020-05-29T03:17:00Z</dcterms:modified>
</cp:coreProperties>
</file>